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500B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F14E2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20 - 22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Kasım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14E29" w:rsidTr="008E4AEA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20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 xml:space="preserve">Gerçek kişi avlanma ruhsat tezkeresi olmamak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Toplam 5 işleme 11.600 TL idari para cezası uygulanmıştır</w:t>
            </w:r>
          </w:p>
        </w:tc>
      </w:tr>
      <w:tr w:rsidR="00F14E29" w:rsidTr="008E4AEA">
        <w:trPr>
          <w:trHeight w:val="8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20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Birden fazla algarna ile su ürünleri avcılığı yapmak</w:t>
            </w:r>
          </w:p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7.600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14E29" w:rsidRDefault="00F14E29" w:rsidP="008E4AEA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70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14E29" w:rsidRPr="008E4AEA" w:rsidTr="009174F1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20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 xml:space="preserve">Yasak sahada midye avcılığı yapmak </w:t>
            </w:r>
          </w:p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6.800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İSTANBUL/Eyüp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Toplam 8 işleme 21.300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14E29" w:rsidRPr="008E4AEA" w:rsidTr="009174F1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20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Dalarak zıpkınla yapılan avcılıkta şamandıra kullanmamak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TEKİRDAĞ</w:t>
            </w:r>
            <w:r>
              <w:rPr>
                <w:rFonts w:ascii="Arial" w:hAnsi="Arial" w:cs="Arial"/>
                <w:sz w:val="22"/>
                <w:szCs w:val="22"/>
              </w:rPr>
              <w:t xml:space="preserve">/Marmara </w:t>
            </w:r>
            <w:r w:rsidRPr="00F14E29">
              <w:rPr>
                <w:rFonts w:ascii="Arial" w:hAnsi="Arial" w:cs="Arial"/>
                <w:sz w:val="22"/>
                <w:szCs w:val="22"/>
              </w:rPr>
              <w:t>Ereğlisi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4E29" w:rsidRPr="008E4AEA" w:rsidTr="00571FD4">
        <w:trPr>
          <w:trHeight w:val="70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21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Gerçek kişi avlanma ruhsat tezkeresi olmamak 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12.000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14E29" w:rsidRDefault="00F14E29"/>
    <w:p w:rsidR="00F14E29" w:rsidRDefault="00F14E29">
      <w:bookmarkStart w:id="0" w:name="_GoBack"/>
      <w:bookmarkEnd w:id="0"/>
    </w:p>
    <w:p w:rsidR="00F14E29" w:rsidRDefault="00F14E29"/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F14E29" w:rsidRPr="008E4AEA" w:rsidTr="00F14E29">
        <w:trPr>
          <w:trHeight w:val="70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21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Gerçek kişi avlanma ruhsat tezkeresini yeniletmemek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14E29" w:rsidRPr="008E4AEA" w:rsidTr="008E4AEA">
        <w:trPr>
          <w:trHeight w:val="70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22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Gerçek kişi avlanma ruhsat tezkeresini yeniletmemek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İSTANBUL/Avcılar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E4AEA" w:rsidRPr="008E4AEA" w:rsidRDefault="008E4AEA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E4AEA" w:rsidRPr="008E4AEA" w:rsidRDefault="008E4AEA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E4AEA" w:rsidRDefault="008E4AEA" w:rsidP="008E4AEA">
      <w:pPr>
        <w:tabs>
          <w:tab w:val="left" w:pos="975"/>
        </w:tabs>
        <w:rPr>
          <w:b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9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14E29" w:rsidRPr="00F14E29" w:rsidTr="00901B02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20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 xml:space="preserve">Gün batımından sonra sualtı tüfeği ile avcılık yapmak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MUĞLA/Datça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Toplam 2 işleme 10.500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14E29" w:rsidRPr="00F14E29" w:rsidTr="00901B02">
        <w:trPr>
          <w:trHeight w:val="110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21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Beyaz ışık ile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E29" w:rsidRPr="00F14E29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4E29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4E29" w:rsidRPr="008E4AEA" w:rsidRDefault="00F14E29" w:rsidP="00F14E2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14E29" w:rsidRDefault="00F14E29" w:rsidP="006E012A">
      <w:pPr>
        <w:rPr>
          <w:b/>
        </w:rPr>
      </w:pPr>
    </w:p>
    <w:p w:rsidR="007A2454" w:rsidRDefault="007A2454" w:rsidP="00F14E29">
      <w:pPr>
        <w:spacing w:after="0"/>
        <w:jc w:val="center"/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0BE" w:rsidRDefault="003500BE" w:rsidP="006F130A">
      <w:r>
        <w:separator/>
      </w:r>
    </w:p>
  </w:endnote>
  <w:endnote w:type="continuationSeparator" w:id="0">
    <w:p w:rsidR="003500BE" w:rsidRDefault="003500B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0BE" w:rsidRDefault="003500BE" w:rsidP="006F130A">
      <w:r>
        <w:separator/>
      </w:r>
    </w:p>
  </w:footnote>
  <w:footnote w:type="continuationSeparator" w:id="0">
    <w:p w:rsidR="003500BE" w:rsidRDefault="003500B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0BE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114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4E29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F7C2B-CFFA-412A-A930-1F0F5F9EB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369</cp:revision>
  <cp:lastPrinted>2020-10-12T13:24:00Z</cp:lastPrinted>
  <dcterms:created xsi:type="dcterms:W3CDTF">2019-10-10T06:27:00Z</dcterms:created>
  <dcterms:modified xsi:type="dcterms:W3CDTF">2020-11-23T11:37:00Z</dcterms:modified>
</cp:coreProperties>
</file>