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2D2004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2586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06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04958" w:rsidRDefault="00A04958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A04958" w:rsidRDefault="00A04958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CD3189" w:rsidRDefault="00025867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25867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06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79013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25867">
              <w:rPr>
                <w:rFonts w:ascii="Arial" w:hAnsi="Arial" w:cs="Arial"/>
                <w:sz w:val="22"/>
                <w:szCs w:val="22"/>
                <w:lang w:val="en-US"/>
              </w:rPr>
              <w:t>Yasak sahada su ürünleri avcılığı yapmak</w:t>
            </w:r>
            <w:r w:rsidR="0079013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25867">
              <w:rPr>
                <w:rFonts w:ascii="Arial" w:hAnsi="Arial" w:cs="Arial"/>
                <w:sz w:val="22"/>
                <w:szCs w:val="22"/>
                <w:lang w:val="en-US"/>
              </w:rPr>
              <w:t>(7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15.200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867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Toplam 8 işleme 15.700 TL idari para cezası uygulanmıştır.</w:t>
            </w:r>
          </w:p>
        </w:tc>
      </w:tr>
      <w:tr w:rsidR="00025867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06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25867">
              <w:rPr>
                <w:rFonts w:ascii="Arial" w:hAnsi="Arial" w:cs="Arial"/>
                <w:sz w:val="22"/>
                <w:szCs w:val="22"/>
                <w:lang w:val="en-US"/>
              </w:rPr>
              <w:t xml:space="preserve">Amatör avcıklıkta kullanılması yasak olan istihsal vasıtası kullanmak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67" w:rsidRPr="00025867" w:rsidRDefault="00025867" w:rsidP="000258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867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5867" w:rsidRPr="005464DA" w:rsidRDefault="00025867" w:rsidP="0002586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004" w:rsidRDefault="002D2004" w:rsidP="006F130A">
      <w:r>
        <w:separator/>
      </w:r>
    </w:p>
  </w:endnote>
  <w:endnote w:type="continuationSeparator" w:id="0">
    <w:p w:rsidR="002D2004" w:rsidRDefault="002D200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004" w:rsidRDefault="002D2004" w:rsidP="006F130A">
      <w:r>
        <w:separator/>
      </w:r>
    </w:p>
  </w:footnote>
  <w:footnote w:type="continuationSeparator" w:id="0">
    <w:p w:rsidR="002D2004" w:rsidRDefault="002D200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65pt;height:11.8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867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00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13A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168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958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8DA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AAD79-4508-474F-9E15-0DD9B5F90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219</cp:revision>
  <cp:lastPrinted>2019-12-09T09:21:00Z</cp:lastPrinted>
  <dcterms:created xsi:type="dcterms:W3CDTF">2019-10-10T06:27:00Z</dcterms:created>
  <dcterms:modified xsi:type="dcterms:W3CDTF">2020-07-07T10:55:00Z</dcterms:modified>
</cp:coreProperties>
</file>