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r>
        <w:rPr>
          <w:rFonts w:ascii="Arial" w:cs="Arial" w:hAnsi="Arial"/>
          <w:noProof/>
          <w:sz w:val="22"/>
          <w:szCs w:val="22"/>
        </w:rPr>
        <w:pict>
          <v:shapetype id="_x0000_t202" coordsize="21600,21600" o:spt="202" path="m,l,21600r21600,l21600,xe">
            <v:stroke joinstyle="miter"/>
            <v:path gradientshapeok="t" o:connecttype="rect"/>
          </v:shapetype>
          <v:shape id="1027" type="#_x0000_t202" filled="f" stroked="f" style="position:absolute;margin-left:163.75pt;margin-top:0.3pt;width:414.0pt;height:89.9pt;z-index:2;mso-position-horizontal-relative:text;mso-position-vertical-relative:text;mso-width-relative:page;mso-height-relative:page;visibility:visible;">
            <v:stroke on="f" joinstyle="miter"/>
            <w10:wrap type="square"/>
            <v:fill/>
            <v:path o:connecttype="rect" gradientshapeok="t"/>
            <v:textbox>
              <w:txbxContent>
                <w:p>
                  <w:pPr>
                    <w:pStyle w:val="style94"/>
                    <w:shd w:val="clear" w:color="auto" w:fill="ffffff"/>
                    <w:spacing w:before="0" w:beforeAutospacing="false" w:after="0" w:afterAutospacing="false"/>
                    <w:ind w:left="708" w:right="74" w:firstLine="24"/>
                    <w:jc w:val="center"/>
                    <w:rPr>
                      <w:rStyle w:val="style87"/>
                      <w:rFonts w:ascii="Arial" w:cs="Arial" w:hAnsi="Arial"/>
                    </w:rPr>
                  </w:pPr>
                  <w:r>
                    <w:rPr>
                      <w:rStyle w:val="style87"/>
                      <w:rFonts w:ascii="Arial" w:cs="Arial" w:hAnsi="Arial"/>
                    </w:rPr>
                    <w:t>T.C.</w:t>
                  </w:r>
                </w:p>
                <w:p>
                  <w:pPr>
                    <w:pStyle w:val="style94"/>
                    <w:shd w:val="clear" w:color="auto" w:fill="ffffff"/>
                    <w:spacing w:before="0" w:beforeAutospacing="false" w:after="0" w:afterAutospacing="false"/>
                    <w:ind w:left="708" w:right="74" w:firstLine="24"/>
                    <w:jc w:val="center"/>
                    <w:rPr>
                      <w:rStyle w:val="style87"/>
                      <w:rFonts w:ascii="Arial" w:cs="Arial" w:hAnsi="Arial"/>
                    </w:rPr>
                  </w:pPr>
                  <w:r>
                    <w:rPr>
                      <w:rStyle w:val="style87"/>
                      <w:rFonts w:ascii="Arial" w:cs="Arial" w:hAnsi="Arial"/>
                    </w:rPr>
                    <w:t>İÇİŞLERİ BAKANLIĞI</w:t>
                  </w:r>
                </w:p>
                <w:p>
                  <w:pPr>
                    <w:pStyle w:val="style94"/>
                    <w:shd w:val="clear" w:color="auto" w:fill="ffffff"/>
                    <w:spacing w:before="0" w:beforeAutospacing="false" w:after="0" w:afterAutospacing="false"/>
                    <w:ind w:left="708" w:right="74" w:firstLine="24"/>
                    <w:jc w:val="center"/>
                    <w:rPr>
                      <w:rStyle w:val="style87"/>
                      <w:rFonts w:ascii="Arial" w:cs="Arial" w:hAnsi="Arial"/>
                    </w:rPr>
                  </w:pPr>
                  <w:r>
                    <w:rPr>
                      <w:rStyle w:val="style87"/>
                      <w:rFonts w:ascii="Arial" w:cs="Arial" w:hAnsi="Arial"/>
                    </w:rPr>
                    <w:t>Sahil Güvenlik Komutanlığı</w:t>
                  </w:r>
                </w:p>
                <w:p>
                  <w:pPr>
                    <w:pStyle w:val="style94"/>
                    <w:shd w:val="clear" w:color="auto" w:fill="ffffff"/>
                    <w:spacing w:before="0" w:beforeAutospacing="false" w:after="0" w:afterAutospacing="false"/>
                    <w:ind w:left="708" w:right="74" w:firstLine="24"/>
                    <w:jc w:val="center"/>
                    <w:rPr>
                      <w:rStyle w:val="style87"/>
                      <w:rFonts w:ascii="Arial" w:cs="Arial" w:hAnsi="Arial"/>
                    </w:rPr>
                  </w:pPr>
                  <w:r>
                    <w:rPr>
                      <w:rFonts w:ascii="Arial" w:cs="Arial" w:hAnsi="Arial"/>
                      <w:b/>
                      <w:bCs/>
                    </w:rPr>
                    <w:br/>
                  </w:r>
                  <w:r>
                    <w:rPr>
                      <w:rStyle w:val="style87"/>
                      <w:rFonts w:ascii="Arial" w:cs="Arial" w:hAnsi="Arial"/>
                    </w:rPr>
                    <w:t>GÜNCEL FAALİYETLERİ</w:t>
                  </w:r>
                </w:p>
                <w:p>
                  <w:pPr>
                    <w:pStyle w:val="style0"/>
                    <w:ind w:left="284" w:firstLine="284"/>
                    <w:jc w:val="center"/>
                    <w:rPr/>
                  </w:pPr>
                  <w:r>
                    <w:rPr>
                      <w:rStyle w:val="style87"/>
                      <w:rFonts w:ascii="Arial" w:cs="Arial" w:hAnsi="Arial"/>
                    </w:rPr>
                    <w:t>03</w:t>
                  </w:r>
                  <w:r>
                    <w:rPr>
                      <w:rStyle w:val="style87"/>
                      <w:rFonts w:ascii="Arial" w:cs="Arial" w:hAnsi="Arial"/>
                    </w:rPr>
                    <w:t>-</w:t>
                  </w:r>
                  <w:r>
                    <w:rPr>
                      <w:rStyle w:val="style87"/>
                      <w:rFonts w:ascii="Arial" w:cs="Arial" w:hAnsi="Arial"/>
                    </w:rPr>
                    <w:t>0</w:t>
                  </w:r>
                  <w:r>
                    <w:rPr>
                      <w:rStyle w:val="style87"/>
                      <w:rFonts w:ascii="Arial" w:cs="Arial" w:hAnsi="Arial"/>
                    </w:rPr>
                    <w:t>6</w:t>
                  </w:r>
                  <w:r>
                    <w:rPr>
                      <w:rStyle w:val="style87"/>
                      <w:rFonts w:ascii="Arial" w:cs="Arial" w:hAnsi="Arial"/>
                    </w:rPr>
                    <w:t xml:space="preserve"> Temmuz </w:t>
                  </w:r>
                  <w:r>
                    <w:rPr>
                      <w:rStyle w:val="style87"/>
                      <w:rFonts w:ascii="Arial" w:cs="Arial" w:hAnsi="Arial"/>
                    </w:rPr>
                    <w:t>2020</w:t>
                  </w:r>
                </w:p>
              </w:txbxContent>
            </v:textbox>
          </v:shape>
        </w:pict>
      </w: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r>
        <w:rPr/>
        <w:drawing>
          <wp:anchor distT="0" distB="0" distL="114300" distR="114300" simplePos="false" relativeHeight="3" behindDoc="true" locked="false" layoutInCell="true" allowOverlap="true">
            <wp:simplePos x="0" y="0"/>
            <wp:positionH relativeFrom="column">
              <wp:posOffset>213995</wp:posOffset>
            </wp:positionH>
            <wp:positionV relativeFrom="paragraph">
              <wp:posOffset>17145</wp:posOffset>
            </wp:positionV>
            <wp:extent cx="888365" cy="888365"/>
            <wp:effectExtent l="0" t="0" r="0" b="0"/>
            <wp:wrapTight wrapText="bothSides">
              <wp:wrapPolygon edited="false">
                <wp:start x="-90" y="0"/>
                <wp:lineTo x="-90" y="21510"/>
                <wp:lineTo x="21600" y="21510"/>
                <wp:lineTo x="21600" y="0"/>
                <wp:lineTo x="-90" y="0"/>
              </wp:wrapPolygon>
            </wp:wrapTight>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888365" cy="888365"/>
                    </a:xfrm>
                    <a:prstGeom prst="rect"/>
                  </pic:spPr>
                </pic:pic>
              </a:graphicData>
            </a:graphic>
          </wp:anchor>
        </w:drawing>
      </w: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r>
        <w:rPr>
          <w:rFonts w:ascii="Arial" w:cs="Arial" w:hAnsi="Arial"/>
          <w:bCs/>
          <w:noProof/>
          <w:sz w:val="20"/>
          <w:szCs w:val="20"/>
        </w:rPr>
        <w:drawing>
          <wp:anchor distT="0" distB="0" distL="114300" distR="114300" simplePos="false" relativeHeight="4" behindDoc="true" locked="false" layoutInCell="true" allowOverlap="true">
            <wp:simplePos x="0" y="0"/>
            <wp:positionH relativeFrom="column">
              <wp:posOffset>7259955</wp:posOffset>
            </wp:positionH>
            <wp:positionV relativeFrom="paragraph">
              <wp:posOffset>27940</wp:posOffset>
            </wp:positionV>
            <wp:extent cx="978534" cy="986155"/>
            <wp:effectExtent l="0" t="0" r="0" b="0"/>
            <wp:wrapTight wrapText="bothSides">
              <wp:wrapPolygon edited="false">
                <wp:start x="-182" y="0"/>
                <wp:lineTo x="-182" y="21420"/>
                <wp:lineTo x="21600" y="21420"/>
                <wp:lineTo x="21600" y="0"/>
                <wp:lineTo x="-182" y="0"/>
              </wp:wrapPolygon>
            </wp:wrapTight>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978534" cy="986155"/>
                    </a:xfrm>
                    <a:prstGeom prst="rect"/>
                  </pic:spPr>
                </pic:pic>
              </a:graphicData>
            </a:graphic>
          </wp:anchor>
        </w:drawing>
      </w: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6"/>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r>
        <w:rPr>
          <w:rFonts w:ascii="Arial" w:cs="Arial" w:hAnsi="Arial"/>
          <w:b/>
          <w:sz w:val="22"/>
          <w:szCs w:val="22"/>
          <w:u w:val="single"/>
        </w:rPr>
        <w:t>Marmara</w:t>
      </w:r>
      <w:r>
        <w:rPr>
          <w:rFonts w:ascii="Arial" w:cs="Arial" w:hAnsi="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71"/>
        <w:gridCol w:w="2127"/>
        <w:gridCol w:w="2270"/>
        <w:gridCol w:w="1702"/>
        <w:gridCol w:w="1839"/>
        <w:gridCol w:w="6664"/>
      </w:tblGrid>
      <w:tr>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
                <w:bCs/>
                <w:sz w:val="22"/>
                <w:szCs w:val="22"/>
              </w:rPr>
            </w:pPr>
            <w:r>
              <w:rPr>
                <w:rFonts w:ascii="Arial" w:cs="Arial" w:hAnsi="Arial"/>
                <w:b/>
                <w:bCs/>
                <w:sz w:val="22"/>
                <w:szCs w:val="22"/>
              </w:rPr>
              <w:t>S.</w:t>
            </w:r>
            <w:r>
              <w:rPr>
                <w:rFonts w:ascii="Arial" w:cs="Arial" w:hAnsi="Arial"/>
                <w:b/>
                <w:bCs/>
                <w:sz w:val="22"/>
                <w:szCs w:val="22"/>
              </w:rPr>
              <w:br/>
            </w:r>
            <w:r>
              <w:rPr>
                <w:rFonts w:ascii="Arial" w:cs="Arial" w:hAnsi="Arial"/>
                <w:b/>
                <w:bCs/>
                <w:sz w:val="22"/>
                <w:szCs w:val="22"/>
              </w:rPr>
              <w:t>No</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b/>
                <w:sz w:val="22"/>
                <w:szCs w:val="22"/>
              </w:rPr>
            </w:pPr>
            <w:r>
              <w:rPr>
                <w:rFonts w:ascii="Arial" w:cs="Arial" w:hAnsi="Arial"/>
                <w:b/>
                <w:sz w:val="22"/>
                <w:szCs w:val="22"/>
              </w:rPr>
              <w:t>TARİH</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b/>
                <w:sz w:val="22"/>
                <w:szCs w:val="22"/>
              </w:rPr>
            </w:pPr>
            <w:r>
              <w:rPr>
                <w:rFonts w:ascii="Arial" w:cs="Arial" w:hAnsi="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KURTARILAN SAYISI</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bCs/>
                <w:sz w:val="22"/>
                <w:szCs w:val="22"/>
              </w:rPr>
            </w:pPr>
            <w:r>
              <w:rPr>
                <w:rFonts w:ascii="Arial" w:cs="Arial" w:hAnsi="Arial"/>
                <w:b/>
                <w:bCs/>
                <w:sz w:val="22"/>
                <w:szCs w:val="22"/>
              </w:rPr>
              <w:t>KURTARILAN/</w:t>
            </w:r>
          </w:p>
          <w:p>
            <w:pPr>
              <w:pStyle w:val="style0"/>
              <w:jc w:val="center"/>
              <w:rPr>
                <w:rFonts w:ascii="Arial" w:cs="Arial" w:hAnsi="Arial"/>
                <w:b/>
                <w:bCs/>
                <w:sz w:val="22"/>
                <w:szCs w:val="22"/>
              </w:rPr>
            </w:pPr>
            <w:r>
              <w:rPr>
                <w:rFonts w:ascii="Arial" w:cs="Arial" w:hAnsi="Arial"/>
                <w:b/>
                <w:bCs/>
                <w:sz w:val="22"/>
                <w:szCs w:val="22"/>
              </w:rPr>
              <w:t>YEDEKLENEN TEKNE SAYISI</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AÇIKLAMA</w:t>
            </w:r>
          </w:p>
        </w:tc>
      </w:tr>
      <w:tr>
        <w:tblPrEx/>
        <w:trPr>
          <w:trHeight w:val="325"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1</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İSTANBUL</w:t>
            </w:r>
            <w:r>
              <w:rPr>
                <w:rFonts w:ascii="Arial" w:cs="Arial" w:hAnsi="Arial"/>
                <w:sz w:val="22"/>
                <w:szCs w:val="22"/>
              </w:rPr>
              <w:t>/Beykoz</w:t>
            </w:r>
            <w:r>
              <w:rPr>
                <w:rFonts w:ascii="Arial" w:cs="Arial" w:hAnsi="Arial"/>
                <w:sz w:val="22"/>
                <w:szCs w:val="22"/>
              </w:rPr>
              <w:br/>
            </w:r>
            <w:r>
              <w:rPr>
                <w:rFonts w:ascii="Arial" w:cs="Arial" w:hAnsi="Arial"/>
                <w:sz w:val="22"/>
                <w:szCs w:val="22"/>
              </w:rPr>
              <w:t>19</w:t>
            </w:r>
            <w:r>
              <w:rPr>
                <w:rFonts w:ascii="Arial" w:cs="Arial" w:hAnsi="Arial"/>
                <w:sz w:val="22"/>
                <w:szCs w:val="22"/>
              </w:rPr>
              <w:t>.5</w:t>
            </w:r>
            <w:r>
              <w:rPr>
                <w:rFonts w:ascii="Arial" w:cs="Arial" w:hAnsi="Arial"/>
                <w:sz w:val="22"/>
                <w:szCs w:val="22"/>
              </w:rPr>
              <w:t>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4</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bCs/>
                <w:sz w:val="22"/>
                <w:szCs w:val="22"/>
              </w:rPr>
            </w:pPr>
            <w:r>
              <w:rPr>
                <w:rFonts w:ascii="Arial" w:cs="Arial" w:hAnsi="Arial"/>
                <w:sz w:val="22"/>
                <w:szCs w:val="22"/>
              </w:rPr>
              <w:t xml:space="preserve">Yavuz Sultan Selim </w:t>
            </w:r>
            <w:r>
              <w:rPr>
                <w:rFonts w:ascii="Arial" w:cs="Arial" w:hAnsi="Arial"/>
                <w:sz w:val="22"/>
                <w:szCs w:val="22"/>
              </w:rPr>
              <w:t>K</w:t>
            </w:r>
            <w:r>
              <w:rPr>
                <w:rFonts w:ascii="Arial" w:cs="Arial" w:hAnsi="Arial"/>
                <w:sz w:val="22"/>
                <w:szCs w:val="22"/>
              </w:rPr>
              <w:t xml:space="preserve">öprüsü </w:t>
            </w:r>
            <w:r>
              <w:rPr>
                <w:rFonts w:ascii="Arial" w:cs="Arial" w:hAnsi="Arial"/>
                <w:sz w:val="22"/>
                <w:szCs w:val="22"/>
                <w:lang w:val="en-US"/>
              </w:rPr>
              <w:t>civar</w:t>
            </w:r>
            <w:r>
              <w:rPr>
                <w:rFonts w:ascii="Arial" w:cs="Arial" w:hAnsi="Arial"/>
                <w:sz w:val="22"/>
                <w:szCs w:val="22"/>
                <w:lang w:val="en-US"/>
              </w:rPr>
              <w:t>ınd</w:t>
            </w:r>
            <w:r>
              <w:rPr>
                <w:rFonts w:ascii="Arial" w:cs="Arial" w:hAnsi="Arial"/>
                <w:sz w:val="22"/>
                <w:szCs w:val="22"/>
              </w:rPr>
              <w:t xml:space="preserve">a </w:t>
            </w:r>
            <w:r>
              <w:rPr>
                <w:rFonts w:ascii="Arial" w:cs="Arial" w:hAnsi="Arial"/>
                <w:bCs/>
                <w:sz w:val="22"/>
                <w:szCs w:val="22"/>
              </w:rPr>
              <w:t xml:space="preserve">makine arızası nedeniyle sürüklenen </w:t>
            </w:r>
            <w:r>
              <w:rPr>
                <w:rFonts w:ascii="Arial" w:cs="Arial" w:hAnsi="Arial"/>
                <w:bCs/>
                <w:sz w:val="22"/>
                <w:szCs w:val="22"/>
              </w:rPr>
              <w:t>özel bir tekne</w:t>
            </w:r>
            <w:r>
              <w:rPr>
                <w:rFonts w:ascii="Arial" w:cs="Arial" w:hAnsi="Arial"/>
                <w:bCs/>
                <w:sz w:val="22"/>
                <w:szCs w:val="22"/>
              </w:rPr>
              <w:t xml:space="preserve">, içerisinde bulunan </w:t>
            </w:r>
            <w:r>
              <w:rPr>
                <w:rFonts w:ascii="Arial" w:cs="Arial" w:hAnsi="Arial"/>
                <w:bCs/>
                <w:sz w:val="22"/>
                <w:szCs w:val="22"/>
              </w:rPr>
              <w:t>4</w:t>
            </w:r>
            <w:r>
              <w:rPr>
                <w:rFonts w:ascii="Arial" w:cs="Arial" w:hAnsi="Arial"/>
                <w:bCs/>
                <w:sz w:val="22"/>
                <w:szCs w:val="22"/>
              </w:rPr>
              <w:t xml:space="preserve"> şahıs ile birlikte yedeklenerek </w:t>
            </w:r>
            <w:r>
              <w:rPr>
                <w:rFonts w:ascii="Arial" w:cs="Arial" w:hAnsi="Arial"/>
                <w:bCs/>
                <w:sz w:val="22"/>
                <w:szCs w:val="22"/>
              </w:rPr>
              <w:t xml:space="preserve">Rumeli Feneri Balıkçı Barınağı’na </w:t>
            </w:r>
            <w:r>
              <w:rPr>
                <w:rFonts w:ascii="Arial" w:cs="Arial" w:hAnsi="Arial"/>
                <w:bCs/>
                <w:sz w:val="22"/>
                <w:szCs w:val="22"/>
              </w:rPr>
              <w:t>intikal ettirilmiştir.</w:t>
            </w:r>
          </w:p>
        </w:tc>
      </w:tr>
    </w:tbl>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r>
        <w:rPr>
          <w:rFonts w:ascii="Arial" w:cs="Arial" w:hAnsi="Arial"/>
          <w:b/>
          <w:sz w:val="22"/>
          <w:szCs w:val="22"/>
          <w:u w:val="single"/>
        </w:rPr>
        <w:t xml:space="preserve">Ege </w:t>
      </w:r>
      <w:r>
        <w:rPr>
          <w:rFonts w:ascii="Arial" w:cs="Arial" w:hAnsi="Arial"/>
          <w:b/>
          <w:sz w:val="22"/>
          <w:szCs w:val="22"/>
          <w:u w:val="single"/>
        </w:rPr>
        <w:t>Bölgesi</w:t>
      </w:r>
    </w:p>
    <w:tbl>
      <w:tblPr>
        <w:tblW w:w="5131" w:type="pct"/>
        <w:tblInd w:w="103" w:type="dxa"/>
        <w:tblLayout w:type="fixed"/>
        <w:tblLook w:val="01E0" w:firstRow="1" w:lastRow="1" w:firstColumn="1" w:lastColumn="1" w:noHBand="0" w:noVBand="0"/>
      </w:tblPr>
      <w:tblGrid>
        <w:gridCol w:w="571"/>
        <w:gridCol w:w="2130"/>
        <w:gridCol w:w="2267"/>
        <w:gridCol w:w="1702"/>
        <w:gridCol w:w="1842"/>
        <w:gridCol w:w="6661"/>
      </w:tblGrid>
      <w:tr>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
                <w:bCs/>
                <w:sz w:val="22"/>
                <w:szCs w:val="22"/>
              </w:rPr>
            </w:pPr>
            <w:r>
              <w:rPr>
                <w:rFonts w:ascii="Arial" w:cs="Arial" w:hAnsi="Arial"/>
                <w:b/>
                <w:bCs/>
                <w:sz w:val="22"/>
                <w:szCs w:val="22"/>
              </w:rPr>
              <w:t>S.</w:t>
            </w:r>
            <w:r>
              <w:rPr>
                <w:rFonts w:ascii="Arial" w:cs="Arial" w:hAnsi="Arial"/>
                <w:b/>
                <w:bCs/>
                <w:sz w:val="22"/>
                <w:szCs w:val="22"/>
              </w:rPr>
              <w:br/>
            </w:r>
            <w:r>
              <w:rPr>
                <w:rFonts w:ascii="Arial" w:cs="Arial" w:hAnsi="Arial"/>
                <w:b/>
                <w:bCs/>
                <w:sz w:val="22"/>
                <w:szCs w:val="22"/>
              </w:rPr>
              <w:t>No</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b/>
                <w:sz w:val="22"/>
                <w:szCs w:val="22"/>
              </w:rPr>
            </w:pPr>
            <w:r>
              <w:rPr>
                <w:rFonts w:ascii="Arial" w:cs="Arial" w:hAnsi="Arial"/>
                <w:b/>
                <w:sz w:val="22"/>
                <w:szCs w:val="22"/>
              </w:rPr>
              <w:t>TARİH</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b/>
                <w:sz w:val="22"/>
                <w:szCs w:val="22"/>
              </w:rPr>
            </w:pPr>
            <w:r>
              <w:rPr>
                <w:rFonts w:ascii="Arial" w:cs="Arial" w:hAnsi="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bCs/>
                <w:sz w:val="22"/>
                <w:szCs w:val="22"/>
              </w:rPr>
            </w:pPr>
            <w:r>
              <w:rPr>
                <w:rFonts w:ascii="Arial" w:cs="Arial" w:hAnsi="Arial"/>
                <w:b/>
                <w:bCs/>
                <w:sz w:val="22"/>
                <w:szCs w:val="22"/>
              </w:rPr>
              <w:t>KURTARILAN/</w:t>
            </w:r>
          </w:p>
          <w:p>
            <w:pPr>
              <w:pStyle w:val="style0"/>
              <w:jc w:val="center"/>
              <w:rPr>
                <w:rFonts w:ascii="Arial" w:cs="Arial" w:hAnsi="Arial"/>
                <w:b/>
                <w:bCs/>
                <w:sz w:val="22"/>
                <w:szCs w:val="22"/>
              </w:rPr>
            </w:pPr>
            <w:r>
              <w:rPr>
                <w:rFonts w:ascii="Arial" w:cs="Arial" w:hAnsi="Arial"/>
                <w:b/>
                <w:bCs/>
                <w:sz w:val="22"/>
                <w:szCs w:val="22"/>
              </w:rPr>
              <w:t>YEDEKLENEN TEKNE SAYISI</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AÇIKLAMA</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03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MUĞLA/Bodrum</w:t>
            </w:r>
            <w:r>
              <w:rPr>
                <w:rFonts w:ascii="Arial" w:cs="Arial" w:hAnsi="Arial"/>
                <w:sz w:val="22"/>
                <w:szCs w:val="22"/>
              </w:rPr>
              <w:br/>
            </w:r>
            <w:r>
              <w:rPr>
                <w:rFonts w:ascii="Arial" w:cs="Arial" w:hAnsi="Arial"/>
                <w:sz w:val="22"/>
                <w:szCs w:val="22"/>
              </w:rPr>
              <w:t>16</w:t>
            </w:r>
            <w:r>
              <w:rPr>
                <w:rFonts w:ascii="Arial" w:cs="Arial" w:hAnsi="Arial"/>
                <w:sz w:val="22"/>
                <w:szCs w:val="22"/>
              </w:rPr>
              <w:t>.</w:t>
            </w:r>
            <w:r>
              <w:rPr>
                <w:rFonts w:ascii="Arial" w:cs="Arial" w:hAnsi="Arial"/>
                <w:sz w:val="22"/>
                <w:szCs w:val="22"/>
              </w:rPr>
              <w:t>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 xml:space="preserve">Gümüşlük açıklarında </w:t>
            </w:r>
            <w:r>
              <w:rPr>
                <w:rFonts w:ascii="Arial" w:cs="Arial" w:hAnsi="Arial"/>
                <w:bCs/>
                <w:sz w:val="22"/>
                <w:szCs w:val="22"/>
              </w:rPr>
              <w:t xml:space="preserve">makine arızası nedeniyle sürüklenen </w:t>
            </w:r>
            <w:r>
              <w:rPr>
                <w:rFonts w:ascii="Arial" w:cs="Arial" w:hAnsi="Arial"/>
                <w:bCs/>
                <w:sz w:val="22"/>
                <w:szCs w:val="22"/>
              </w:rPr>
              <w:t>özel bir</w:t>
            </w:r>
            <w:r>
              <w:rPr>
                <w:rFonts w:ascii="Arial" w:cs="Arial" w:hAnsi="Arial"/>
                <w:bCs/>
                <w:sz w:val="22"/>
                <w:szCs w:val="22"/>
              </w:rPr>
              <w:t xml:space="preserve"> tekne, içerisinde bulunan İsveç uyruklu 2 şahıs ile birlikte yedeklenerek </w:t>
            </w:r>
            <w:r>
              <w:rPr>
                <w:rFonts w:ascii="Arial" w:cs="Arial" w:hAnsi="Arial"/>
                <w:bCs/>
                <w:sz w:val="22"/>
                <w:szCs w:val="22"/>
              </w:rPr>
              <w:t>Yalıkavak</w:t>
            </w:r>
            <w:r>
              <w:rPr>
                <w:rFonts w:ascii="Arial" w:cs="Arial" w:hAnsi="Arial"/>
                <w:bCs/>
                <w:sz w:val="22"/>
                <w:szCs w:val="22"/>
              </w:rPr>
              <w:t xml:space="preserve"> Limanı’na </w:t>
            </w:r>
            <w:r>
              <w:rPr>
                <w:rFonts w:ascii="Arial" w:cs="Arial" w:hAnsi="Arial"/>
                <w:bCs/>
                <w:sz w:val="22"/>
                <w:szCs w:val="22"/>
              </w:rPr>
              <w:t>intikal ettirilmiştir.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2</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İZMİR/Foça</w:t>
            </w:r>
            <w:r>
              <w:rPr>
                <w:rFonts w:ascii="Arial" w:cs="Arial" w:hAnsi="Arial"/>
                <w:sz w:val="22"/>
                <w:szCs w:val="22"/>
              </w:rPr>
              <w:br/>
            </w:r>
            <w:r>
              <w:rPr>
                <w:rFonts w:ascii="Arial" w:cs="Arial" w:hAnsi="Arial"/>
                <w:sz w:val="22"/>
                <w:szCs w:val="22"/>
              </w:rPr>
              <w:t>06.30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29</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Aslan Burnu açıklarında Yunan Sahil Güvenlik unsurları tarafından Türk Karasularına geri itilen lastik bot içerisindeki 29 düzensiz göçmen kurtarılmıştır.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İZMİR/Karaburun</w:t>
            </w:r>
            <w:r>
              <w:rPr>
                <w:rFonts w:ascii="Arial" w:cs="Arial" w:hAnsi="Arial"/>
                <w:sz w:val="22"/>
                <w:szCs w:val="22"/>
              </w:rPr>
              <w:br/>
            </w:r>
            <w:r>
              <w:rPr>
                <w:rFonts w:ascii="Arial" w:cs="Arial" w:hAnsi="Arial"/>
                <w:sz w:val="22"/>
                <w:szCs w:val="22"/>
              </w:rPr>
              <w:t>08.24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36</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Karaburun açıklarında Yunan Sahil Güvenlik unsurları tarafından Türk Karasularına bırakılan 2 adet can salı içerisindeki 36 düzensiz göçmen kurtarılmıştır.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4</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BALIKESİR/Burhaniye</w:t>
            </w:r>
            <w:r>
              <w:rPr>
                <w:rFonts w:ascii="Arial" w:cs="Arial" w:hAnsi="Arial"/>
                <w:sz w:val="22"/>
                <w:szCs w:val="22"/>
              </w:rPr>
              <w:br/>
            </w:r>
            <w:r>
              <w:rPr>
                <w:rFonts w:ascii="Arial" w:cs="Arial" w:hAnsi="Arial"/>
                <w:sz w:val="22"/>
                <w:szCs w:val="22"/>
              </w:rPr>
              <w:t>16.00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 xml:space="preserve">Burhaniye açıklarında </w:t>
            </w:r>
            <w:r>
              <w:rPr>
                <w:rFonts w:ascii="Arial" w:cs="Arial" w:hAnsi="Arial"/>
                <w:sz w:val="22"/>
                <w:szCs w:val="22"/>
              </w:rPr>
              <w:t>rüzgâr</w:t>
            </w:r>
            <w:r>
              <w:rPr>
                <w:rFonts w:ascii="Arial" w:cs="Arial" w:hAnsi="Arial"/>
                <w:sz w:val="22"/>
                <w:szCs w:val="22"/>
              </w:rPr>
              <w:t xml:space="preserve"> sörfü yapan 1 şahsın olumsuz deniz/hava şartları nedeniyle geri dönemediği bilgisinin alınması üzerine bahse konu şahıs kurtarılarak Burhaniye İskelesi’ne intikal ettirilmiştir.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5</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MUĞLA/Milas</w:t>
            </w:r>
            <w:r>
              <w:rPr>
                <w:rFonts w:ascii="Arial" w:cs="Arial" w:hAnsi="Arial"/>
                <w:sz w:val="22"/>
                <w:szCs w:val="22"/>
              </w:rPr>
              <w:br/>
            </w:r>
            <w:r>
              <w:rPr>
                <w:rFonts w:ascii="Arial" w:cs="Arial" w:hAnsi="Arial"/>
                <w:sz w:val="22"/>
                <w:szCs w:val="22"/>
              </w:rPr>
              <w:t>18.00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9</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 xml:space="preserve">Ören açıklarında </w:t>
            </w:r>
            <w:r>
              <w:rPr>
                <w:rFonts w:ascii="Arial" w:cs="Arial" w:hAnsi="Arial"/>
                <w:bCs/>
                <w:sz w:val="22"/>
                <w:szCs w:val="22"/>
              </w:rPr>
              <w:t>makine arızası nedeniyle sürüklenen özel bir tekne, içerisinde bulunan 9 şahıs ile birlikte yedeklenerek Ören Limanı’na intikal ettirilmiştir.</w:t>
            </w:r>
          </w:p>
        </w:tc>
      </w:tr>
    </w:tbl>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tbl>
      <w:tblPr>
        <w:tblW w:w="5131" w:type="pct"/>
        <w:tblInd w:w="103" w:type="dxa"/>
        <w:tblLayout w:type="fixed"/>
        <w:tblLook w:val="01E0" w:firstRow="1" w:lastRow="1" w:firstColumn="1" w:lastColumn="1" w:noHBand="0" w:noVBand="0"/>
      </w:tblPr>
      <w:tblGrid>
        <w:gridCol w:w="571"/>
        <w:gridCol w:w="2130"/>
        <w:gridCol w:w="2267"/>
        <w:gridCol w:w="1702"/>
        <w:gridCol w:w="1842"/>
        <w:gridCol w:w="6661"/>
      </w:tblGrid>
      <w:tr>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6</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MUĞLA</w:t>
            </w:r>
            <w:r>
              <w:rPr>
                <w:rFonts w:ascii="Arial" w:cs="Arial" w:hAnsi="Arial"/>
                <w:sz w:val="22"/>
                <w:szCs w:val="22"/>
              </w:rPr>
              <w:t>/Marmaris</w:t>
            </w:r>
            <w:r>
              <w:rPr>
                <w:rFonts w:ascii="Arial" w:cs="Arial" w:hAnsi="Arial"/>
                <w:sz w:val="22"/>
                <w:szCs w:val="22"/>
              </w:rPr>
              <w:br/>
            </w:r>
            <w:r>
              <w:rPr>
                <w:rFonts w:ascii="Arial" w:cs="Arial" w:hAnsi="Arial"/>
                <w:sz w:val="22"/>
                <w:szCs w:val="22"/>
              </w:rPr>
              <w:t>1</w:t>
            </w:r>
            <w:r>
              <w:rPr>
                <w:rFonts w:ascii="Arial" w:cs="Arial" w:hAnsi="Arial"/>
                <w:sz w:val="22"/>
                <w:szCs w:val="22"/>
              </w:rPr>
              <w:t>8</w:t>
            </w:r>
            <w:r>
              <w:rPr>
                <w:rFonts w:ascii="Arial" w:cs="Arial" w:hAnsi="Arial"/>
                <w:sz w:val="22"/>
                <w:szCs w:val="22"/>
              </w:rPr>
              <w:t>.2</w:t>
            </w:r>
            <w:r>
              <w:rPr>
                <w:rFonts w:ascii="Arial" w:cs="Arial" w:hAnsi="Arial"/>
                <w:sz w:val="22"/>
                <w:szCs w:val="22"/>
              </w:rPr>
              <w:t>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4</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Orhaniye Dirsek Bükü açıklarında bulunan özel bir teknenin dümeninin kırılması nedeniyle yardım talebinde bulunan</w:t>
            </w:r>
            <w:r>
              <w:rPr>
                <w:rFonts w:ascii="Arial" w:cs="Arial" w:hAnsi="Arial"/>
                <w:sz w:val="22"/>
                <w:szCs w:val="22"/>
              </w:rPr>
              <w:br/>
            </w:r>
            <w:r>
              <w:rPr>
                <w:rFonts w:ascii="Arial" w:cs="Arial" w:hAnsi="Arial"/>
                <w:sz w:val="22"/>
                <w:szCs w:val="22"/>
              </w:rPr>
              <w:t xml:space="preserve">6 şahıstan </w:t>
            </w:r>
            <w:r>
              <w:rPr>
                <w:rFonts w:ascii="Arial" w:cs="Arial" w:hAnsi="Arial"/>
                <w:bCs/>
                <w:sz w:val="22"/>
                <w:szCs w:val="22"/>
              </w:rPr>
              <w:t>4’ü Orhaniye’ye intikal ettirilmiş</w:t>
            </w:r>
            <w:r>
              <w:rPr>
                <w:rFonts w:ascii="Arial" w:cs="Arial" w:hAnsi="Arial"/>
                <w:bCs/>
                <w:sz w:val="22"/>
                <w:szCs w:val="22"/>
              </w:rPr>
              <w:t xml:space="preserve"> ve tekne,</w:t>
            </w:r>
            <w:r>
              <w:rPr>
                <w:rFonts w:ascii="Arial" w:cs="Arial" w:hAnsi="Arial"/>
                <w:bCs/>
                <w:sz w:val="22"/>
                <w:szCs w:val="22"/>
              </w:rPr>
              <w:t xml:space="preserve"> </w:t>
            </w:r>
            <w:r>
              <w:rPr>
                <w:rFonts w:ascii="Arial" w:cs="Arial" w:hAnsi="Arial"/>
                <w:bCs/>
                <w:sz w:val="22"/>
                <w:szCs w:val="22"/>
              </w:rPr>
              <w:t xml:space="preserve">içerisinde bulunan </w:t>
            </w:r>
            <w:r>
              <w:rPr>
                <w:rFonts w:ascii="Arial" w:cs="Arial" w:hAnsi="Arial"/>
                <w:bCs/>
                <w:sz w:val="22"/>
                <w:szCs w:val="22"/>
              </w:rPr>
              <w:t>2 şahıs ile birlikte</w:t>
            </w:r>
            <w:r>
              <w:rPr>
                <w:rFonts w:ascii="Arial" w:cs="Arial" w:hAnsi="Arial"/>
                <w:bCs/>
                <w:sz w:val="22"/>
                <w:szCs w:val="22"/>
              </w:rPr>
              <w:t xml:space="preserve"> </w:t>
            </w:r>
            <w:r>
              <w:rPr>
                <w:rFonts w:ascii="Arial" w:cs="Arial" w:hAnsi="Arial"/>
                <w:bCs/>
                <w:sz w:val="22"/>
                <w:szCs w:val="22"/>
              </w:rPr>
              <w:t xml:space="preserve">bölgede bulunan </w:t>
            </w:r>
            <w:r>
              <w:rPr>
                <w:rFonts w:ascii="Arial" w:cs="Arial" w:hAnsi="Arial"/>
                <w:bCs/>
                <w:sz w:val="22"/>
                <w:szCs w:val="22"/>
              </w:rPr>
              <w:t xml:space="preserve">özel </w:t>
            </w:r>
            <w:r>
              <w:rPr>
                <w:rFonts w:ascii="Arial" w:cs="Arial" w:hAnsi="Arial"/>
                <w:bCs/>
                <w:sz w:val="22"/>
                <w:szCs w:val="22"/>
              </w:rPr>
              <w:t xml:space="preserve">bir </w:t>
            </w:r>
            <w:r>
              <w:rPr>
                <w:rFonts w:ascii="Arial" w:cs="Arial" w:hAnsi="Arial"/>
                <w:bCs/>
                <w:sz w:val="22"/>
                <w:szCs w:val="22"/>
              </w:rPr>
              <w:t xml:space="preserve">tekne tarafından </w:t>
            </w:r>
            <w:r>
              <w:rPr>
                <w:rFonts w:ascii="Arial" w:cs="Arial" w:hAnsi="Arial"/>
                <w:bCs/>
                <w:sz w:val="22"/>
                <w:szCs w:val="22"/>
              </w:rPr>
              <w:t>yedeklenerek Orhaniye’ye intikal ettirilmiştir.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highlight w:val="yellow"/>
              </w:rPr>
            </w:pPr>
            <w:r>
              <w:rPr>
                <w:rFonts w:ascii="Arial" w:cs="Arial" w:hAnsi="Arial"/>
                <w:bCs/>
                <w:sz w:val="22"/>
                <w:szCs w:val="22"/>
              </w:rPr>
              <w:t>7</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MUĞLA/Milas</w:t>
            </w:r>
            <w:r>
              <w:rPr>
                <w:rFonts w:ascii="Arial" w:cs="Arial" w:hAnsi="Arial"/>
                <w:sz w:val="22"/>
                <w:szCs w:val="22"/>
              </w:rPr>
              <w:br/>
            </w:r>
            <w:r>
              <w:rPr>
                <w:rFonts w:ascii="Arial" w:cs="Arial" w:hAnsi="Arial"/>
                <w:sz w:val="22"/>
                <w:szCs w:val="22"/>
              </w:rPr>
              <w:t>20</w:t>
            </w:r>
            <w:r>
              <w:rPr>
                <w:rFonts w:ascii="Arial" w:cs="Arial" w:hAnsi="Arial"/>
                <w:sz w:val="22"/>
                <w:szCs w:val="22"/>
              </w:rPr>
              <w:t>.</w:t>
            </w:r>
            <w:r>
              <w:rPr>
                <w:rFonts w:ascii="Arial" w:cs="Arial" w:hAnsi="Arial"/>
                <w:sz w:val="22"/>
                <w:szCs w:val="22"/>
              </w:rPr>
              <w:t>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 xml:space="preserve">Çökertme açıklarında </w:t>
            </w:r>
            <w:r>
              <w:rPr>
                <w:rFonts w:ascii="Arial" w:cs="Arial" w:hAnsi="Arial"/>
                <w:bCs/>
                <w:sz w:val="22"/>
                <w:szCs w:val="22"/>
              </w:rPr>
              <w:t>makine arızası nedeniyle sürüklenen özel bir tekne, içerisinde bulunan 2 şahıs ile birlikte yedeklenerek Ören Limanı’na intikal ettirilmiştir.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8</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MUĞLA/Bodrum</w:t>
            </w:r>
            <w:r>
              <w:rPr>
                <w:rFonts w:ascii="Arial" w:cs="Arial" w:hAnsi="Arial"/>
                <w:sz w:val="22"/>
                <w:szCs w:val="22"/>
              </w:rPr>
              <w:br/>
            </w:r>
            <w:r>
              <w:rPr>
                <w:rFonts w:ascii="Arial" w:cs="Arial" w:hAnsi="Arial"/>
                <w:sz w:val="22"/>
                <w:szCs w:val="22"/>
              </w:rPr>
              <w:t>21.00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 xml:space="preserve">Akyarlar açıklarında </w:t>
            </w:r>
            <w:r>
              <w:rPr>
                <w:rFonts w:ascii="Arial" w:cs="Arial" w:hAnsi="Arial"/>
                <w:bCs/>
                <w:sz w:val="22"/>
                <w:szCs w:val="22"/>
              </w:rPr>
              <w:t>makine arızası nedeniyle sürüklenen özel bir tekne, içerisinde bulunan 3 şahıs ile birlikte yedeklenerek Akyarlar İskelesi’ne intikal ettirilmiştir.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9</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05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AYDIN/Didim</w:t>
            </w:r>
            <w:r>
              <w:rPr>
                <w:rFonts w:ascii="Arial" w:cs="Arial" w:hAnsi="Arial"/>
                <w:sz w:val="22"/>
                <w:szCs w:val="22"/>
              </w:rPr>
              <w:br/>
            </w:r>
            <w:r>
              <w:rPr>
                <w:rFonts w:ascii="Arial" w:cs="Arial" w:hAnsi="Arial"/>
                <w:sz w:val="22"/>
                <w:szCs w:val="22"/>
              </w:rPr>
              <w:t>08.53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1</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 xml:space="preserve">Didim açıklarında </w:t>
            </w:r>
            <w:r>
              <w:rPr>
                <w:rFonts w:ascii="Arial" w:cs="Arial" w:hAnsi="Arial"/>
                <w:bCs/>
                <w:sz w:val="22"/>
                <w:szCs w:val="22"/>
              </w:rPr>
              <w:t>makine arızası nedeniyle sürüklenen gezi teknesi, içerisinde bulunan 3 şahıs ile birlikte yedeklenerek Kovala Limanı’na intikal ettirilmiştir.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10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05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İZMİR/Çeşme</w:t>
            </w:r>
            <w:r>
              <w:rPr>
                <w:rFonts w:ascii="Arial" w:cs="Arial" w:hAnsi="Arial"/>
                <w:sz w:val="22"/>
                <w:szCs w:val="22"/>
              </w:rPr>
              <w:br/>
            </w:r>
            <w:r>
              <w:rPr>
                <w:rFonts w:ascii="Arial" w:cs="Arial" w:hAnsi="Arial"/>
                <w:sz w:val="22"/>
                <w:szCs w:val="22"/>
              </w:rPr>
              <w:t>1</w:t>
            </w:r>
            <w:r>
              <w:rPr>
                <w:rFonts w:ascii="Arial" w:cs="Arial" w:hAnsi="Arial"/>
                <w:sz w:val="22"/>
                <w:szCs w:val="22"/>
              </w:rPr>
              <w:t>5</w:t>
            </w:r>
            <w:r>
              <w:rPr>
                <w:rFonts w:ascii="Arial" w:cs="Arial" w:hAnsi="Arial"/>
                <w:sz w:val="22"/>
                <w:szCs w:val="22"/>
              </w:rPr>
              <w:t>.</w:t>
            </w:r>
            <w:r>
              <w:rPr>
                <w:rFonts w:ascii="Arial" w:cs="Arial" w:hAnsi="Arial"/>
                <w:sz w:val="22"/>
                <w:szCs w:val="22"/>
              </w:rPr>
              <w:t>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4</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Ildır</w:t>
            </w:r>
            <w:r>
              <w:rPr>
                <w:rFonts w:ascii="Arial" w:cs="Arial" w:hAnsi="Arial"/>
                <w:sz w:val="22"/>
                <w:szCs w:val="22"/>
              </w:rPr>
              <w:t xml:space="preserve"> </w:t>
            </w:r>
            <w:r>
              <w:rPr>
                <w:rFonts w:ascii="Arial" w:cs="Arial" w:hAnsi="Arial"/>
                <w:sz w:val="22"/>
                <w:szCs w:val="22"/>
              </w:rPr>
              <w:t xml:space="preserve">Körfezi’nde </w:t>
            </w:r>
            <w:r>
              <w:rPr>
                <w:rFonts w:ascii="Arial" w:cs="Arial" w:hAnsi="Arial"/>
                <w:sz w:val="22"/>
                <w:szCs w:val="22"/>
              </w:rPr>
              <w:t xml:space="preserve">içerisinde 4 şahıs bulunan bir özel bir teknenin alabora olduğu bilgisinin alınması üzerine başlatılan arama kurtarma faaliyeti neticesinde, </w:t>
            </w:r>
            <w:r>
              <w:rPr>
                <w:rFonts w:ascii="Arial" w:cs="Arial" w:hAnsi="Arial"/>
                <w:sz w:val="22"/>
                <w:szCs w:val="22"/>
              </w:rPr>
              <w:t xml:space="preserve">bahse konu </w:t>
            </w:r>
            <w:r>
              <w:rPr>
                <w:rFonts w:ascii="Arial" w:cs="Arial" w:hAnsi="Arial"/>
                <w:sz w:val="22"/>
                <w:szCs w:val="22"/>
              </w:rPr>
              <w:t xml:space="preserve">şahıslar deniz yüzeyinden alınarak sağlık durumları iyi olarak </w:t>
            </w:r>
            <w:r>
              <w:rPr>
                <w:rFonts w:ascii="Arial" w:cs="Arial" w:hAnsi="Arial"/>
                <w:sz w:val="22"/>
                <w:szCs w:val="22"/>
              </w:rPr>
              <w:t xml:space="preserve">Çeşme </w:t>
            </w:r>
            <w:r>
              <w:rPr>
                <w:rFonts w:ascii="Arial" w:cs="Arial" w:hAnsi="Arial"/>
                <w:sz w:val="22"/>
                <w:szCs w:val="22"/>
              </w:rPr>
              <w:t xml:space="preserve">Dalyan İskelesi’ne </w:t>
            </w:r>
            <w:r>
              <w:rPr>
                <w:rFonts w:ascii="Arial" w:cs="Arial" w:hAnsi="Arial"/>
                <w:sz w:val="22"/>
                <w:szCs w:val="22"/>
              </w:rPr>
              <w:t>intikal ettirilmiş</w:t>
            </w:r>
            <w:r>
              <w:rPr>
                <w:rFonts w:ascii="Arial" w:cs="Arial" w:hAnsi="Arial"/>
                <w:sz w:val="22"/>
                <w:szCs w:val="22"/>
              </w:rPr>
              <w:t xml:space="preserve">, </w:t>
            </w:r>
            <w:r>
              <w:rPr>
                <w:rFonts w:ascii="Arial" w:cs="Arial" w:hAnsi="Arial"/>
                <w:bCs/>
                <w:sz w:val="22"/>
                <w:szCs w:val="22"/>
              </w:rPr>
              <w:t>teknenin ise sahibi tarafından kendi imkânlarıyla battığı yerden kurtarılacağı bilgisi alınmıştır.</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11</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05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İZMİR/Dikili</w:t>
            </w:r>
            <w:r>
              <w:rPr>
                <w:rFonts w:ascii="Arial" w:cs="Arial" w:hAnsi="Arial"/>
                <w:sz w:val="22"/>
                <w:szCs w:val="22"/>
              </w:rPr>
              <w:br/>
            </w:r>
            <w:r>
              <w:rPr>
                <w:rFonts w:ascii="Arial" w:cs="Arial" w:hAnsi="Arial"/>
                <w:sz w:val="22"/>
                <w:szCs w:val="22"/>
              </w:rPr>
              <w:t>18.20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rPr>
            </w:pPr>
            <w:r>
              <w:rPr>
                <w:rFonts w:ascii="Arial" w:cs="Arial" w:hAnsi="Arial"/>
                <w:sz w:val="22"/>
                <w:szCs w:val="22"/>
              </w:rPr>
              <w:t>Denizköy</w:t>
            </w:r>
            <w:r>
              <w:rPr>
                <w:rFonts w:ascii="Arial" w:cs="Arial" w:hAnsi="Arial"/>
                <w:sz w:val="22"/>
                <w:szCs w:val="22"/>
              </w:rPr>
              <w:t xml:space="preserve"> Kız Kulesi</w:t>
            </w:r>
            <w:r>
              <w:rPr>
                <w:rFonts w:ascii="Arial" w:cs="Arial" w:hAnsi="Arial"/>
                <w:sz w:val="22"/>
                <w:szCs w:val="22"/>
              </w:rPr>
              <w:t xml:space="preserve"> Adası üzerinde </w:t>
            </w:r>
            <w:r>
              <w:rPr>
                <w:rFonts w:ascii="Arial" w:cs="Arial" w:hAnsi="Arial"/>
                <w:sz w:val="22"/>
                <w:szCs w:val="22"/>
              </w:rPr>
              <w:t xml:space="preserve">bulunan 2 şahsın olumsuz deniz/hava şartları nedeniyle mahsur kaldıkları bilgisinin alınması üzerine </w:t>
            </w:r>
            <w:r>
              <w:rPr>
                <w:rFonts w:ascii="Arial" w:cs="Arial" w:hAnsi="Arial"/>
                <w:sz w:val="22"/>
                <w:szCs w:val="22"/>
              </w:rPr>
              <w:t>başlatılan arama kurtarma faaliyeti neticesinde,</w:t>
            </w:r>
            <w:r>
              <w:rPr>
                <w:rFonts w:ascii="Arial" w:cs="Arial" w:hAnsi="Arial"/>
                <w:sz w:val="22"/>
                <w:szCs w:val="22"/>
              </w:rPr>
              <w:t xml:space="preserve"> bahse konu şahıslar kurtarılarak balık çiftliğine intikal ettirilmiştir.</w:t>
            </w:r>
          </w:p>
        </w:tc>
      </w:tr>
    </w:tbl>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r>
        <w:rPr>
          <w:rFonts w:ascii="Arial" w:cs="Arial" w:hAnsi="Arial"/>
          <w:b/>
          <w:sz w:val="22"/>
          <w:szCs w:val="22"/>
          <w:u w:val="single"/>
        </w:rPr>
        <w:t>Akdeniz</w:t>
      </w:r>
      <w:r>
        <w:rPr>
          <w:rFonts w:ascii="Arial" w:cs="Arial" w:hAnsi="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72"/>
        <w:gridCol w:w="2128"/>
        <w:gridCol w:w="2268"/>
        <w:gridCol w:w="1702"/>
        <w:gridCol w:w="1842"/>
        <w:gridCol w:w="6661"/>
      </w:tblGrid>
      <w:tr>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
                <w:bCs/>
                <w:sz w:val="22"/>
                <w:szCs w:val="22"/>
              </w:rPr>
            </w:pPr>
            <w:r>
              <w:rPr>
                <w:rFonts w:ascii="Arial" w:cs="Arial" w:hAnsi="Arial"/>
                <w:b/>
                <w:bCs/>
                <w:sz w:val="22"/>
                <w:szCs w:val="22"/>
              </w:rPr>
              <w:t>S.</w:t>
            </w:r>
            <w:r>
              <w:rPr>
                <w:rFonts w:ascii="Arial" w:cs="Arial" w:hAnsi="Arial"/>
                <w:b/>
                <w:bCs/>
                <w:sz w:val="22"/>
                <w:szCs w:val="22"/>
              </w:rPr>
              <w:br/>
            </w:r>
            <w:r>
              <w:rPr>
                <w:rFonts w:ascii="Arial" w:cs="Arial" w:hAnsi="Arial"/>
                <w:b/>
                <w:bCs/>
                <w:sz w:val="22"/>
                <w:szCs w:val="22"/>
              </w:rPr>
              <w:t>No</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b/>
                <w:sz w:val="22"/>
                <w:szCs w:val="22"/>
              </w:rPr>
            </w:pPr>
            <w:r>
              <w:rPr>
                <w:rFonts w:ascii="Arial" w:cs="Arial" w:hAnsi="Arial"/>
                <w:b/>
                <w:sz w:val="22"/>
                <w:szCs w:val="22"/>
              </w:rPr>
              <w:t>TARİH</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b/>
                <w:sz w:val="22"/>
                <w:szCs w:val="22"/>
              </w:rPr>
            </w:pPr>
            <w:r>
              <w:rPr>
                <w:rFonts w:ascii="Arial" w:cs="Arial" w:hAnsi="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bCs/>
                <w:sz w:val="22"/>
                <w:szCs w:val="22"/>
              </w:rPr>
            </w:pPr>
            <w:r>
              <w:rPr>
                <w:rFonts w:ascii="Arial" w:cs="Arial" w:hAnsi="Arial"/>
                <w:b/>
                <w:bCs/>
                <w:sz w:val="22"/>
                <w:szCs w:val="22"/>
              </w:rPr>
              <w:t>KURTARILAN/</w:t>
            </w:r>
          </w:p>
          <w:p>
            <w:pPr>
              <w:pStyle w:val="style0"/>
              <w:jc w:val="center"/>
              <w:rPr>
                <w:rFonts w:ascii="Arial" w:cs="Arial" w:hAnsi="Arial"/>
                <w:b/>
                <w:bCs/>
                <w:sz w:val="22"/>
                <w:szCs w:val="22"/>
              </w:rPr>
            </w:pPr>
            <w:r>
              <w:rPr>
                <w:rFonts w:ascii="Arial" w:cs="Arial" w:hAnsi="Arial"/>
                <w:b/>
                <w:bCs/>
                <w:sz w:val="22"/>
                <w:szCs w:val="22"/>
              </w:rPr>
              <w:t>YEDEKLENEN TEKNE SAYISI</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AÇIKLAMA</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1</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04 Temmuz 2020</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ANTALYA/</w:t>
            </w:r>
            <w:r>
              <w:rPr>
                <w:rFonts w:ascii="Arial" w:cs="Arial" w:hAnsi="Arial"/>
                <w:sz w:val="22"/>
                <w:szCs w:val="22"/>
              </w:rPr>
              <w:t>Muratpaşa</w:t>
            </w:r>
            <w:r>
              <w:rPr>
                <w:rFonts w:ascii="Arial" w:cs="Arial" w:hAnsi="Arial"/>
                <w:sz w:val="22"/>
                <w:szCs w:val="22"/>
              </w:rPr>
              <w:br/>
            </w:r>
            <w:r>
              <w:rPr>
                <w:rFonts w:ascii="Arial" w:cs="Arial" w:hAnsi="Arial"/>
                <w:sz w:val="22"/>
                <w:szCs w:val="22"/>
              </w:rPr>
              <w:t>13.30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5</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pPr>
            <w:r>
              <w:rPr>
                <w:rFonts w:ascii="Arial" w:cs="Arial" w:hAnsi="Arial"/>
                <w:sz w:val="22"/>
                <w:szCs w:val="22"/>
              </w:rPr>
              <w:t>Lara sahilinden denize giren 5 şahsın akıntı nedeniyle kayalıklara çıktıkları ve mahsur kaldıklarının bilgisi alınması üzerine bahse konu şahıslar kayalık</w:t>
            </w:r>
            <w:r>
              <w:rPr>
                <w:rFonts w:ascii="Arial" w:cs="Arial" w:hAnsi="Arial"/>
                <w:sz w:val="22"/>
                <w:szCs w:val="22"/>
              </w:rPr>
              <w:t xml:space="preserve">lardan </w:t>
            </w:r>
            <w:r>
              <w:rPr>
                <w:rFonts w:ascii="Arial" w:cs="Arial" w:hAnsi="Arial"/>
                <w:sz w:val="22"/>
                <w:szCs w:val="22"/>
              </w:rPr>
              <w:t xml:space="preserve">alınarak </w:t>
            </w:r>
            <w:r>
              <w:rPr>
                <w:rFonts w:ascii="Arial" w:cs="Arial" w:hAnsi="Arial"/>
                <w:sz w:val="22"/>
                <w:szCs w:val="22"/>
              </w:rPr>
              <w:t xml:space="preserve">Lara </w:t>
            </w:r>
            <w:r>
              <w:rPr>
                <w:rFonts w:ascii="Arial" w:cs="Arial" w:hAnsi="Arial"/>
                <w:sz w:val="22"/>
                <w:szCs w:val="22"/>
              </w:rPr>
              <w:t>Bambus</w:t>
            </w:r>
            <w:r>
              <w:rPr>
                <w:rFonts w:ascii="Arial" w:cs="Arial" w:hAnsi="Arial"/>
                <w:sz w:val="22"/>
                <w:szCs w:val="22"/>
              </w:rPr>
              <w:t xml:space="preserve"> Plajı’na</w:t>
            </w:r>
            <w:r>
              <w:rPr>
                <w:rFonts w:ascii="Arial" w:cs="Arial" w:hAnsi="Arial"/>
                <w:sz w:val="22"/>
                <w:szCs w:val="22"/>
              </w:rPr>
              <w:t xml:space="preserve"> intikal ettirilmiştir.</w:t>
            </w:r>
          </w:p>
        </w:tc>
      </w:tr>
    </w:tbl>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bookmarkStart w:id="0" w:name="_GoBack"/>
    <w:bookmarkEnd w:id="0"/>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r>
        <w:rPr>
          <w:rFonts w:ascii="Arial" w:cs="Arial" w:hAnsi="Arial"/>
          <w:b/>
          <w:sz w:val="22"/>
          <w:szCs w:val="22"/>
          <w:u w:val="single"/>
        </w:rPr>
        <w:t>Doğu Anadolu</w:t>
      </w:r>
      <w:r>
        <w:rPr>
          <w:rFonts w:ascii="Arial" w:cs="Arial" w:hAnsi="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72"/>
        <w:gridCol w:w="2128"/>
        <w:gridCol w:w="2268"/>
        <w:gridCol w:w="1702"/>
        <w:gridCol w:w="1842"/>
        <w:gridCol w:w="6661"/>
      </w:tblGrid>
      <w:tr>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
                <w:bCs/>
                <w:sz w:val="22"/>
                <w:szCs w:val="22"/>
              </w:rPr>
            </w:pPr>
            <w:r>
              <w:rPr>
                <w:rFonts w:ascii="Arial" w:cs="Arial" w:hAnsi="Arial"/>
                <w:b/>
                <w:bCs/>
                <w:sz w:val="22"/>
                <w:szCs w:val="22"/>
              </w:rPr>
              <w:t>S.</w:t>
            </w:r>
            <w:r>
              <w:rPr>
                <w:rFonts w:ascii="Arial" w:cs="Arial" w:hAnsi="Arial"/>
                <w:b/>
                <w:bCs/>
                <w:sz w:val="22"/>
                <w:szCs w:val="22"/>
              </w:rPr>
              <w:br/>
            </w:r>
            <w:r>
              <w:rPr>
                <w:rFonts w:ascii="Arial" w:cs="Arial" w:hAnsi="Arial"/>
                <w:b/>
                <w:bCs/>
                <w:sz w:val="22"/>
                <w:szCs w:val="22"/>
              </w:rPr>
              <w:t>No</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b/>
                <w:sz w:val="22"/>
                <w:szCs w:val="22"/>
              </w:rPr>
            </w:pPr>
            <w:r>
              <w:rPr>
                <w:rFonts w:ascii="Arial" w:cs="Arial" w:hAnsi="Arial"/>
                <w:b/>
                <w:sz w:val="22"/>
                <w:szCs w:val="22"/>
              </w:rPr>
              <w:t>TARİH</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b/>
                <w:sz w:val="22"/>
                <w:szCs w:val="22"/>
              </w:rPr>
            </w:pPr>
            <w:r>
              <w:rPr>
                <w:rFonts w:ascii="Arial" w:cs="Arial" w:hAnsi="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KURTARILAN SAYISI</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bCs/>
                <w:sz w:val="22"/>
                <w:szCs w:val="22"/>
              </w:rPr>
            </w:pPr>
            <w:r>
              <w:rPr>
                <w:rFonts w:ascii="Arial" w:cs="Arial" w:hAnsi="Arial"/>
                <w:b/>
                <w:bCs/>
                <w:sz w:val="22"/>
                <w:szCs w:val="22"/>
              </w:rPr>
              <w:t>KURTARILAN/</w:t>
            </w:r>
          </w:p>
          <w:p>
            <w:pPr>
              <w:pStyle w:val="style0"/>
              <w:jc w:val="center"/>
              <w:rPr>
                <w:rFonts w:ascii="Arial" w:cs="Arial" w:hAnsi="Arial"/>
                <w:b/>
                <w:bCs/>
                <w:sz w:val="22"/>
                <w:szCs w:val="22"/>
              </w:rPr>
            </w:pPr>
            <w:r>
              <w:rPr>
                <w:rFonts w:ascii="Arial" w:cs="Arial" w:hAnsi="Arial"/>
                <w:b/>
                <w:bCs/>
                <w:sz w:val="22"/>
                <w:szCs w:val="22"/>
              </w:rPr>
              <w:t>YEDEKLENEN TEKNE SAYISI</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
                <w:sz w:val="22"/>
                <w:szCs w:val="22"/>
              </w:rPr>
            </w:pPr>
            <w:r>
              <w:rPr>
                <w:rFonts w:ascii="Arial" w:cs="Arial" w:hAnsi="Arial"/>
                <w:b/>
                <w:sz w:val="22"/>
                <w:szCs w:val="22"/>
              </w:rPr>
              <w:t>AÇIKLAMA</w:t>
            </w:r>
          </w:p>
        </w:tc>
      </w:tr>
      <w:tr>
        <w:tblPrEx/>
        <w:trPr>
          <w:trHeight w:val="723" w:hRule="atLeast"/>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57" w:right="-57"/>
              <w:jc w:val="center"/>
              <w:rPr>
                <w:rFonts w:ascii="Arial" w:cs="Arial" w:hAnsi="Arial"/>
                <w:bCs/>
                <w:sz w:val="22"/>
                <w:szCs w:val="22"/>
              </w:rPr>
            </w:pPr>
            <w:r>
              <w:rPr>
                <w:rFonts w:ascii="Arial" w:cs="Arial" w:hAnsi="Arial"/>
                <w:bCs/>
                <w:sz w:val="22"/>
                <w:szCs w:val="22"/>
              </w:rPr>
              <w:t>1</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right="73"/>
              <w:jc w:val="center"/>
              <w:rPr>
                <w:rFonts w:ascii="Arial" w:cs="Arial" w:hAnsi="Arial"/>
                <w:sz w:val="22"/>
                <w:szCs w:val="22"/>
              </w:rPr>
            </w:pPr>
            <w:r>
              <w:rPr>
                <w:rFonts w:ascii="Arial" w:cs="Arial" w:hAnsi="Arial"/>
                <w:sz w:val="22"/>
                <w:szCs w:val="22"/>
              </w:rPr>
              <w:t xml:space="preserve">29 Haziran 2020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ind w:left="-109" w:right="-108"/>
              <w:jc w:val="center"/>
              <w:rPr>
                <w:rFonts w:ascii="Arial" w:cs="Arial" w:hAnsi="Arial"/>
                <w:sz w:val="22"/>
                <w:szCs w:val="22"/>
              </w:rPr>
            </w:pPr>
            <w:r>
              <w:rPr>
                <w:rFonts w:ascii="Arial" w:cs="Arial" w:hAnsi="Arial"/>
                <w:sz w:val="22"/>
                <w:szCs w:val="22"/>
              </w:rPr>
              <w:t>VAN/Gevaş</w:t>
            </w:r>
          </w:p>
          <w:p>
            <w:pPr>
              <w:pStyle w:val="style0"/>
              <w:ind w:left="-109" w:right="-108"/>
              <w:jc w:val="center"/>
              <w:rPr>
                <w:rFonts w:ascii="Arial" w:cs="Arial" w:hAnsi="Arial"/>
                <w:sz w:val="22"/>
                <w:szCs w:val="22"/>
              </w:rPr>
            </w:pPr>
            <w:r>
              <w:rPr>
                <w:rFonts w:ascii="Arial" w:cs="Arial" w:hAnsi="Arial"/>
                <w:sz w:val="22"/>
                <w:szCs w:val="22"/>
              </w:rPr>
              <w:t>10.15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Arial" w:cs="Arial" w:hAnsi="Arial"/>
                <w:bCs/>
                <w:sz w:val="22"/>
                <w:szCs w:val="22"/>
              </w:rPr>
            </w:pPr>
            <w:r>
              <w:rPr>
                <w:rFonts w:ascii="Arial" w:cs="Arial" w:hAnsi="Arial"/>
                <w:bCs/>
                <w:sz w:val="22"/>
                <w:szCs w:val="22"/>
              </w:rPr>
              <w:t>-</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rPr>
                <w:rFonts w:ascii="Arial" w:cs="Arial" w:hAnsi="Arial"/>
                <w:sz w:val="22"/>
                <w:szCs w:val="22"/>
                <w:highlight w:val="yellow"/>
              </w:rPr>
            </w:pPr>
            <w:r>
              <w:rPr>
                <w:rFonts w:ascii="Arial" w:cs="Arial" w:hAnsi="Arial"/>
                <w:sz w:val="22"/>
                <w:szCs w:val="22"/>
              </w:rPr>
              <w:t xml:space="preserve">Van Gölü açıklarında içerisinde </w:t>
            </w:r>
            <w:r>
              <w:rPr>
                <w:rFonts w:ascii="Arial" w:cs="Arial" w:hAnsi="Arial"/>
                <w:sz w:val="22"/>
                <w:szCs w:val="22"/>
              </w:rPr>
              <w:t>1</w:t>
            </w:r>
            <w:r>
              <w:rPr>
                <w:rFonts w:ascii="Arial" w:cs="Arial" w:hAnsi="Arial"/>
                <w:sz w:val="22"/>
                <w:szCs w:val="22"/>
              </w:rPr>
              <w:t>0</w:t>
            </w:r>
            <w:r>
              <w:rPr>
                <w:rFonts w:ascii="Arial" w:cs="Arial" w:hAnsi="Arial"/>
                <w:sz w:val="22"/>
                <w:szCs w:val="22"/>
              </w:rPr>
              <w:t>7</w:t>
            </w:r>
            <w:r>
              <w:rPr>
                <w:rFonts w:ascii="Arial" w:cs="Arial" w:hAnsi="Arial"/>
                <w:sz w:val="22"/>
                <w:szCs w:val="22"/>
              </w:rPr>
              <w:t xml:space="preserve"> düzensiz göçmen</w:t>
            </w:r>
            <w:r>
              <w:rPr>
                <w:rFonts w:ascii="Arial" w:cs="Arial" w:hAnsi="Arial"/>
                <w:sz w:val="22"/>
                <w:szCs w:val="22"/>
              </w:rPr>
              <w:t xml:space="preserve">in bulunduğu </w:t>
            </w:r>
            <w:r>
              <w:rPr>
                <w:rFonts w:ascii="Arial" w:cs="Arial" w:hAnsi="Arial"/>
                <w:sz w:val="22"/>
                <w:szCs w:val="22"/>
              </w:rPr>
              <w:t>bir teknenin batması üzerine</w:t>
            </w:r>
            <w:r>
              <w:rPr>
                <w:rFonts w:ascii="Arial" w:cs="Arial" w:hAnsi="Arial"/>
                <w:sz w:val="22"/>
                <w:szCs w:val="22"/>
              </w:rPr>
              <w:t xml:space="preserve"> müştereken</w:t>
            </w:r>
            <w:r>
              <w:rPr>
                <w:rFonts w:ascii="Arial" w:cs="Arial" w:hAnsi="Arial"/>
                <w:sz w:val="22"/>
                <w:szCs w:val="22"/>
              </w:rPr>
              <w:t xml:space="preserve"> başlatılan arama kurtarma faaliyeti neticesinde</w:t>
            </w:r>
            <w:r>
              <w:rPr>
                <w:rFonts w:ascii="Arial" w:cs="Arial" w:hAnsi="Arial"/>
                <w:sz w:val="22"/>
                <w:szCs w:val="22"/>
              </w:rPr>
              <w:t xml:space="preserve"> 0</w:t>
            </w:r>
            <w:r>
              <w:rPr>
                <w:rFonts w:ascii="Arial" w:cs="Arial" w:hAnsi="Arial"/>
                <w:sz w:val="22"/>
                <w:szCs w:val="22"/>
              </w:rPr>
              <w:t>6</w:t>
            </w:r>
            <w:r>
              <w:rPr>
                <w:rFonts w:ascii="Arial" w:cs="Arial" w:hAnsi="Arial"/>
                <w:sz w:val="22"/>
                <w:szCs w:val="22"/>
              </w:rPr>
              <w:t xml:space="preserve"> Temmuz 2020 tarihinde </w:t>
            </w:r>
            <w:r>
              <w:rPr>
                <w:rFonts w:ascii="Arial" w:cs="Arial" w:hAnsi="Arial"/>
                <w:sz w:val="22"/>
                <w:szCs w:val="22"/>
              </w:rPr>
              <w:t xml:space="preserve">Van İl Jandarma Komutanlığı tarafından </w:t>
            </w:r>
            <w:r>
              <w:rPr>
                <w:rFonts w:ascii="Arial" w:cs="Arial" w:hAnsi="Arial"/>
                <w:sz w:val="22"/>
                <w:szCs w:val="22"/>
              </w:rPr>
              <w:t>4</w:t>
            </w:r>
            <w:r>
              <w:rPr>
                <w:rFonts w:ascii="Arial" w:cs="Arial" w:hAnsi="Arial"/>
                <w:sz w:val="22"/>
                <w:szCs w:val="22"/>
              </w:rPr>
              <w:t xml:space="preserve"> düzensiz göçmenin cansız bedenine ulaşılmış</w:t>
            </w:r>
            <w:r>
              <w:rPr>
                <w:rFonts w:ascii="Arial" w:cs="Arial" w:hAnsi="Arial"/>
                <w:sz w:val="22"/>
                <w:szCs w:val="22"/>
              </w:rPr>
              <w:t xml:space="preserve">tır. 06 Temmuz 2020 tarihi itibariyle toplam 11 düzensiz göçmenin cansız bedenine ulaşılmış, </w:t>
            </w:r>
            <w:r>
              <w:rPr>
                <w:rFonts w:ascii="Arial" w:cs="Arial" w:hAnsi="Arial"/>
                <w:sz w:val="22"/>
                <w:szCs w:val="22"/>
              </w:rPr>
              <w:t>1 göçmen kaçakçısı şüphelisi yakalanmıştır.</w:t>
            </w:r>
            <w:r>
              <w:rPr>
                <w:rFonts w:ascii="Arial" w:cs="Arial" w:hAnsi="Arial"/>
                <w:sz w:val="22"/>
                <w:szCs w:val="22"/>
              </w:rPr>
              <w:t xml:space="preserve"> </w:t>
            </w:r>
            <w:r>
              <w:rPr>
                <w:rFonts w:ascii="Arial" w:cs="Arial" w:hAnsi="Arial"/>
                <w:sz w:val="22"/>
                <w:szCs w:val="22"/>
              </w:rPr>
              <w:t>Kayıp olan 95</w:t>
            </w:r>
            <w:r>
              <w:rPr>
                <w:rFonts w:ascii="Arial" w:cs="Arial" w:hAnsi="Arial"/>
                <w:sz w:val="22"/>
                <w:szCs w:val="22"/>
              </w:rPr>
              <w:t xml:space="preserve"> düzensiz göçmenin a</w:t>
            </w:r>
            <w:r>
              <w:rPr>
                <w:rFonts w:ascii="Arial" w:cs="Arial" w:hAnsi="Arial"/>
                <w:sz w:val="22"/>
                <w:szCs w:val="22"/>
              </w:rPr>
              <w:t>rama kurtarma faaliyetlerine devam edilmektedir.</w:t>
            </w:r>
          </w:p>
        </w:tc>
      </w:tr>
    </w:tbl>
    <w:p>
      <w:pPr>
        <w:pStyle w:val="style0"/>
        <w:tabs>
          <w:tab w:val="left" w:leader="none" w:pos="1701"/>
          <w:tab w:val="left" w:leader="none" w:pos="3240"/>
          <w:tab w:val="left" w:leader="none" w:pos="7286"/>
          <w:tab w:val="left" w:leader="none" w:pos="10348"/>
        </w:tabs>
        <w:jc w:val="both"/>
        <w:rPr>
          <w:rFonts w:ascii="Arial" w:cs="Arial" w:hAnsi="Arial"/>
          <w:b/>
          <w:sz w:val="22"/>
          <w:szCs w:val="22"/>
          <w:u w:val="single"/>
        </w:rPr>
      </w:pPr>
    </w:p>
    <w:sectPr>
      <w:footerReference w:type="even" r:id="rId4"/>
      <w:footerReference w:type="default" r:id="rId5"/>
      <w:pgSz w:w="16838" w:h="11906" w:orient="landscape" w:code="9"/>
      <w:pgMar w:top="284" w:right="1134" w:bottom="284"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a2"/>
    <w:family w:val="roman"/>
    <w:pitch w:val="variable"/>
    <w:sig w:usb0="E0002EFF" w:usb1="C000785B" w:usb2="00000009" w:usb3="00000000" w:csb0="000001FF" w:csb1="00000000"/>
  </w:font>
  <w:font w:name="Arial">
    <w:altName w:val="Arial"/>
    <w:panose1 w:val="020b0604020002020204"/>
    <w:charset w:val="a2"/>
    <w:family w:val="swiss"/>
    <w:pitch w:val="variable"/>
    <w:sig w:usb0="E0002EFF" w:usb1="C0007843" w:usb2="00000009" w:usb3="00000000" w:csb0="000001FF" w:csb1="00000000"/>
  </w:font>
  <w:font w:name="Tahoma">
    <w:altName w:val="Tahoma"/>
    <w:panose1 w:val="020b0604030005040204"/>
    <w:charset w:val="a2"/>
    <w:family w:val="swiss"/>
    <w:pitch w:val="variable"/>
    <w:sig w:usb0="E1002EFF" w:usb1="C000605B" w:usb2="00000029" w:usb3="00000000" w:csb0="000101FF" w:csb1="00000000"/>
  </w:font>
  <w:font w:name="Calibri Light">
    <w:altName w:val="Calibri Light"/>
    <w:panose1 w:val="020f0302020002030204"/>
    <w:charset w:val="a2"/>
    <w:family w:val="swiss"/>
    <w:pitch w:val="variable"/>
    <w:sig w:usb0="E0002AFF" w:usb1="C000247B" w:usb2="00000009" w:usb3="00000000" w:csb0="000001FF" w:csb1="00000000"/>
  </w:font>
  <w:font w:name="Calibri">
    <w:altName w:val="Calibri"/>
    <w:panose1 w:val="020f0502020002030204"/>
    <w:charset w:val="a2"/>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B6F23A"/>
    <w:lvl w:ilvl="0">
      <w:start w:val="1"/>
      <w:numFmt w:val="decimal"/>
      <w:lvlText w:val="%1."/>
      <w:lvlJc w:val="left"/>
      <w:pPr>
        <w:tabs>
          <w:tab w:val="left" w:leader="none" w:pos="1492"/>
        </w:tabs>
        <w:ind w:left="1492" w:hanging="360"/>
      </w:pPr>
    </w:lvl>
  </w:abstractNum>
  <w:abstractNum w:abstractNumId="1">
    <w:nsid w:val="00000001"/>
    <w:multiLevelType w:val="singleLevel"/>
    <w:tmpl w:val="06CE4658"/>
    <w:lvl w:ilvl="0">
      <w:start w:val="1"/>
      <w:numFmt w:val="decimal"/>
      <w:lvlText w:val="%1."/>
      <w:lvlJc w:val="left"/>
      <w:pPr>
        <w:tabs>
          <w:tab w:val="left" w:leader="none" w:pos="1209"/>
        </w:tabs>
        <w:ind w:left="1209" w:hanging="360"/>
      </w:pPr>
    </w:lvl>
  </w:abstractNum>
  <w:abstractNum w:abstractNumId="2">
    <w:nsid w:val="00000002"/>
    <w:multiLevelType w:val="singleLevel"/>
    <w:tmpl w:val="B2CE2A86"/>
    <w:lvl w:ilvl="0">
      <w:start w:val="1"/>
      <w:numFmt w:val="decimal"/>
      <w:lvlText w:val="%1."/>
      <w:lvlJc w:val="left"/>
      <w:pPr>
        <w:tabs>
          <w:tab w:val="left" w:leader="none" w:pos="926"/>
        </w:tabs>
        <w:ind w:left="926" w:hanging="360"/>
      </w:pPr>
    </w:lvl>
  </w:abstractNum>
  <w:abstractNum w:abstractNumId="3">
    <w:nsid w:val="00000003"/>
    <w:multiLevelType w:val="singleLevel"/>
    <w:tmpl w:val="1CF2EB16"/>
    <w:lvl w:ilvl="0">
      <w:start w:val="1"/>
      <w:numFmt w:val="decimal"/>
      <w:lvlText w:val="%1."/>
      <w:lvlJc w:val="left"/>
      <w:pPr>
        <w:tabs>
          <w:tab w:val="left" w:leader="none" w:pos="643"/>
        </w:tabs>
        <w:ind w:left="643" w:hanging="360"/>
      </w:pPr>
    </w:lvl>
  </w:abstractNum>
  <w:abstractNum w:abstractNumId="4">
    <w:nsid w:val="00000004"/>
    <w:multiLevelType w:val="singleLevel"/>
    <w:tmpl w:val="E8AE1EBA"/>
    <w:lvl w:ilvl="0">
      <w:start w:val="1"/>
      <w:numFmt w:val="bullet"/>
      <w:lvlText w:val=""/>
      <w:lvlJc w:val="left"/>
      <w:pPr>
        <w:tabs>
          <w:tab w:val="left" w:leader="none" w:pos="1492"/>
        </w:tabs>
        <w:ind w:left="1492" w:hanging="360"/>
      </w:pPr>
      <w:rPr>
        <w:rFonts w:ascii="Symbol" w:hAnsi="Symbol" w:hint="default"/>
      </w:rPr>
    </w:lvl>
  </w:abstractNum>
  <w:abstractNum w:abstractNumId="5">
    <w:nsid w:val="00000005"/>
    <w:multiLevelType w:val="singleLevel"/>
    <w:tmpl w:val="A6E29796"/>
    <w:lvl w:ilvl="0">
      <w:start w:val="1"/>
      <w:numFmt w:val="bullet"/>
      <w:lvlText w:val=""/>
      <w:lvlJc w:val="left"/>
      <w:pPr>
        <w:tabs>
          <w:tab w:val="left" w:leader="none" w:pos="1209"/>
        </w:tabs>
        <w:ind w:left="1209" w:hanging="360"/>
      </w:pPr>
      <w:rPr>
        <w:rFonts w:ascii="Symbol" w:hAnsi="Symbol" w:hint="default"/>
      </w:rPr>
    </w:lvl>
  </w:abstractNum>
  <w:abstractNum w:abstractNumId="6">
    <w:nsid w:val="00000006"/>
    <w:multiLevelType w:val="singleLevel"/>
    <w:tmpl w:val="1E922170"/>
    <w:lvl w:ilvl="0">
      <w:start w:val="1"/>
      <w:numFmt w:val="bullet"/>
      <w:lvlText w:val=""/>
      <w:lvlJc w:val="left"/>
      <w:pPr>
        <w:tabs>
          <w:tab w:val="left" w:leader="none" w:pos="926"/>
        </w:tabs>
        <w:ind w:left="926" w:hanging="360"/>
      </w:pPr>
      <w:rPr>
        <w:rFonts w:ascii="Symbol" w:hAnsi="Symbol" w:hint="default"/>
      </w:rPr>
    </w:lvl>
  </w:abstractNum>
  <w:abstractNum w:abstractNumId="7">
    <w:nsid w:val="00000007"/>
    <w:multiLevelType w:val="singleLevel"/>
    <w:tmpl w:val="B84E104A"/>
    <w:lvl w:ilvl="0">
      <w:start w:val="1"/>
      <w:numFmt w:val="bullet"/>
      <w:lvlText w:val=""/>
      <w:lvlJc w:val="left"/>
      <w:pPr>
        <w:tabs>
          <w:tab w:val="left" w:leader="none" w:pos="643"/>
        </w:tabs>
        <w:ind w:left="643" w:hanging="360"/>
      </w:pPr>
      <w:rPr>
        <w:rFonts w:ascii="Symbol" w:hAnsi="Symbol" w:hint="default"/>
      </w:rPr>
    </w:lvl>
  </w:abstractNum>
  <w:abstractNum w:abstractNumId="8">
    <w:nsid w:val="00000008"/>
    <w:multiLevelType w:val="singleLevel"/>
    <w:tmpl w:val="E2DCD53A"/>
    <w:lvl w:ilvl="0">
      <w:start w:val="1"/>
      <w:numFmt w:val="decimal"/>
      <w:lvlText w:val="%1."/>
      <w:lvlJc w:val="left"/>
      <w:pPr>
        <w:tabs>
          <w:tab w:val="left" w:leader="none" w:pos="360"/>
        </w:tabs>
        <w:ind w:left="360" w:hanging="360"/>
      </w:pPr>
    </w:lvl>
  </w:abstractNum>
  <w:abstractNum w:abstractNumId="9">
    <w:nsid w:val="00000009"/>
    <w:multiLevelType w:val="singleLevel"/>
    <w:tmpl w:val="D75C8C9E"/>
    <w:lvl w:ilvl="0">
      <w:start w:val="1"/>
      <w:numFmt w:val="bullet"/>
      <w:pStyle w:val="style48"/>
      <w:lvlText w:val=""/>
      <w:lvlJc w:val="left"/>
      <w:pPr>
        <w:tabs>
          <w:tab w:val="left" w:leader="none" w:pos="360"/>
        </w:tabs>
        <w:ind w:left="360" w:hanging="360"/>
      </w:pPr>
      <w:rPr>
        <w:rFonts w:ascii="Symbol" w:hAnsi="Symbol" w:hint="default"/>
      </w:rPr>
    </w:lvl>
  </w:abstractNum>
  <w:abstractNum w:abstractNumId="10">
    <w:nsid w:val="0000000A"/>
    <w:multiLevelType w:val="hybridMultilevel"/>
    <w:tmpl w:val="CC44FFB2"/>
    <w:lvl w:ilvl="0" w:tplc="C6D2EBB8">
      <w:start w:val="1"/>
      <w:numFmt w:val="decimal"/>
      <w:lvlText w:val="Y%1."/>
      <w:lvlJc w:val="left"/>
      <w:pPr>
        <w:tabs>
          <w:tab w:val="left" w:leader="none" w:pos="284"/>
        </w:tabs>
        <w:ind w:left="567" w:hanging="567"/>
      </w:pPr>
      <w:rPr>
        <w:rFonts w:ascii="Arial" w:hAnsi="Arial" w:hint="default"/>
        <w:b/>
        <w:i w:val="false"/>
        <w:color w:val="auto"/>
        <w:sz w:val="24"/>
        <w:szCs w:val="24"/>
        <w:effect w:val="none"/>
        <w:lang w:val="tr-TR"/>
      </w:rPr>
    </w:lvl>
    <w:lvl w:ilvl="1" w:tplc="9012831A">
      <w:start w:val="1"/>
      <w:numFmt w:val="decimal"/>
      <w:lvlText w:val="Y%2."/>
      <w:lvlJc w:val="left"/>
      <w:pPr>
        <w:tabs>
          <w:tab w:val="left" w:leader="none" w:pos="284"/>
        </w:tabs>
        <w:ind w:left="567" w:hanging="567"/>
      </w:pPr>
      <w:rPr>
        <w:rFonts w:ascii="Arial" w:hAnsi="Arial" w:hint="default"/>
        <w:b/>
        <w:i w:val="false"/>
        <w:color w:val="auto"/>
        <w:sz w:val="24"/>
        <w:szCs w:val="24"/>
        <w:effect w:val="none"/>
        <w:lang w:val="tr-TR"/>
      </w:rPr>
    </w:lvl>
    <w:lvl w:ilvl="2" w:tplc="6DF245AC">
      <w:start w:val="3"/>
      <w:numFmt w:val="bullet"/>
      <w:lvlText w:val="-"/>
      <w:lvlJc w:val="left"/>
      <w:pPr>
        <w:tabs>
          <w:tab w:val="left" w:leader="none" w:pos="643"/>
        </w:tabs>
        <w:ind w:left="643" w:hanging="360"/>
      </w:pPr>
      <w:rPr>
        <w:rFonts w:ascii="Arial" w:cs="Arial" w:eastAsia="Times New Roman" w:hAnsi="Arial" w:hint="default"/>
      </w:rPr>
    </w:lvl>
    <w:lvl w:ilvl="3" w:tplc="F6CA46B4">
      <w:start w:val="2"/>
      <w:numFmt w:val="decimal"/>
      <w:lvlText w:val="Y%4."/>
      <w:lvlJc w:val="left"/>
      <w:pPr>
        <w:tabs>
          <w:tab w:val="left" w:leader="none" w:pos="2520"/>
        </w:tabs>
        <w:ind w:left="2803" w:hanging="567"/>
      </w:pPr>
      <w:rPr>
        <w:rFonts w:ascii="Arial" w:hAnsi="Arial" w:hint="default"/>
        <w:b/>
        <w:i w:val="false"/>
        <w:color w:val="auto"/>
        <w:sz w:val="24"/>
        <w:szCs w:val="24"/>
        <w:effect w:val="none"/>
        <w:lang w:val="tr-TR"/>
      </w:rPr>
    </w:lvl>
    <w:lvl w:ilvl="4" w:tplc="AF3E50FE">
      <w:start w:val="26"/>
      <w:numFmt w:val="decimal"/>
      <w:lvlText w:val="%5"/>
      <w:lvlJc w:val="left"/>
      <w:pPr>
        <w:tabs>
          <w:tab w:val="left" w:leader="none" w:pos="3316"/>
        </w:tabs>
        <w:ind w:left="3316" w:hanging="360"/>
      </w:pPr>
      <w:rPr>
        <w:rFonts w:hint="default"/>
      </w:rPr>
    </w:lvl>
    <w:lvl w:ilvl="5" w:tplc="02AA7F48">
      <w:start w:val="5"/>
      <w:numFmt w:val="decimalZero"/>
      <w:lvlText w:val="%6"/>
      <w:lvlJc w:val="left"/>
      <w:pPr>
        <w:tabs>
          <w:tab w:val="left" w:leader="none" w:pos="4216"/>
        </w:tabs>
        <w:ind w:left="4216" w:hanging="360"/>
      </w:pPr>
      <w:rPr>
        <w:rFonts w:cs="Arial" w:hint="default"/>
        <w:color w:val="000000"/>
        <w:sz w:val="24"/>
      </w:rPr>
    </w:lvl>
    <w:lvl w:ilvl="6" w:tplc="041F000F" w:tentative="1">
      <w:start w:val="1"/>
      <w:numFmt w:val="decimal"/>
      <w:lvlText w:val="%7."/>
      <w:lvlJc w:val="left"/>
      <w:pPr>
        <w:tabs>
          <w:tab w:val="left" w:leader="none" w:pos="4756"/>
        </w:tabs>
        <w:ind w:left="4756" w:hanging="360"/>
      </w:pPr>
    </w:lvl>
    <w:lvl w:ilvl="7" w:tplc="041F0019" w:tentative="1">
      <w:start w:val="1"/>
      <w:numFmt w:val="lowerLetter"/>
      <w:lvlText w:val="%8."/>
      <w:lvlJc w:val="left"/>
      <w:pPr>
        <w:tabs>
          <w:tab w:val="left" w:leader="none" w:pos="5476"/>
        </w:tabs>
        <w:ind w:left="5476" w:hanging="360"/>
      </w:pPr>
    </w:lvl>
    <w:lvl w:ilvl="8" w:tplc="041F001B" w:tentative="1">
      <w:start w:val="1"/>
      <w:numFmt w:val="lowerRoman"/>
      <w:lvlText w:val="%9."/>
      <w:lvlJc w:val="right"/>
      <w:pPr>
        <w:tabs>
          <w:tab w:val="left" w:leader="none"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cumentProtection w:edit="trackedChanges" w:enforcement="0"/>
  <w:defaultTabStop w:val="284"/>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tr-TR" w:bidi="ar-SA" w:eastAsia="tr-TR"/>
      </w:rPr>
    </w:rPrDefault>
    <w:pPrDefault>
      <w:pPr/>
    </w:pPrDefault>
  </w:docDefaults>
  <w:style w:type="paragraph" w:default="1" w:styleId="style0">
    <w:name w:val="Normal"/>
    <w:next w:val="style0"/>
    <w:qFormat/>
    <w:pPr/>
    <w:rPr>
      <w:sz w:val="24"/>
      <w:szCs w:val="24"/>
    </w:rPr>
  </w:style>
  <w:style w:type="paragraph" w:styleId="style2">
    <w:name w:val="heading 2"/>
    <w:basedOn w:val="style0"/>
    <w:next w:val="style0"/>
    <w:qFormat/>
    <w:pPr>
      <w:keepNext/>
      <w:spacing w:before="240" w:after="60"/>
      <w:outlineLvl w:val="1"/>
    </w:pPr>
    <w:rPr>
      <w:rFonts w:ascii="Arial" w:cs="Arial" w:hAnsi="Arial"/>
      <w:b/>
      <w:bCs/>
      <w:i/>
      <w:i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1"/>
    <w:basedOn w:val="style0"/>
    <w:next w:val="style4097"/>
    <w:pPr>
      <w:spacing w:after="160" w:lineRule="exact" w:line="240"/>
    </w:pPr>
    <w:rPr>
      <w:rFonts w:ascii="Tahoma" w:hAnsi="Tahoma"/>
      <w:sz w:val="20"/>
      <w:szCs w:val="20"/>
      <w:lang w:val="en-US" w:eastAsia="en-US"/>
    </w:rPr>
  </w:style>
  <w:style w:type="table" w:customStyle="1" w:styleId="style4098">
    <w:name w:val="Table Normal2"/>
    <w:next w:val="style4098"/>
    <w:pPr/>
    <w:rPr/>
    <w:tblPr>
      <w:tblCellMar>
        <w:top w:w="0" w:type="dxa"/>
        <w:left w:w="108" w:type="dxa"/>
        <w:bottom w:w="0" w:type="dxa"/>
        <w:right w:w="108" w:type="dxa"/>
      </w:tblCellMar>
    </w:tblPr>
    <w:tcPr>
      <w:tcBorders/>
    </w:tcPr>
  </w:style>
  <w:style w:type="paragraph" w:styleId="style94">
    <w:name w:val="Normal (Web)"/>
    <w:basedOn w:val="style0"/>
    <w:next w:val="style94"/>
    <w:pPr>
      <w:spacing w:before="100" w:beforeAutospacing="true" w:after="100" w:afterAutospacing="true"/>
    </w:pPr>
    <w:rPr/>
  </w:style>
  <w:style w:type="character" w:styleId="style87">
    <w:name w:val="Strong"/>
    <w:next w:val="style87"/>
    <w:qFormat/>
    <w:rPr>
      <w:b/>
      <w:bCs/>
    </w:rPr>
  </w:style>
  <w:style w:type="character" w:customStyle="1" w:styleId="style4099">
    <w:name w:val="WW-Absatz-Standardschriftart"/>
    <w:next w:val="style4099"/>
  </w:style>
  <w:style w:type="paragraph" w:styleId="style153">
    <w:name w:val="Balloon Text"/>
    <w:basedOn w:val="style0"/>
    <w:next w:val="style153"/>
    <w:pPr/>
    <w:rPr>
      <w:rFonts w:ascii="Tahoma" w:cs="Tahoma" w:hAnsi="Tahoma"/>
      <w:sz w:val="16"/>
      <w:szCs w:val="16"/>
    </w:rPr>
  </w:style>
  <w:style w:type="paragraph" w:styleId="style32">
    <w:name w:val="footer"/>
    <w:basedOn w:val="style0"/>
    <w:next w:val="style32"/>
    <w:pPr>
      <w:tabs>
        <w:tab w:val="center" w:leader="none" w:pos="4536"/>
        <w:tab w:val="right" w:leader="none" w:pos="9072"/>
      </w:tabs>
    </w:pPr>
    <w:rPr/>
  </w:style>
  <w:style w:type="character" w:styleId="style41">
    <w:name w:val="page number"/>
    <w:basedOn w:val="style65"/>
    <w:next w:val="style41"/>
  </w:style>
  <w:style w:type="paragraph" w:styleId="style31">
    <w:name w:val="header"/>
    <w:basedOn w:val="style0"/>
    <w:next w:val="style31"/>
    <w:link w:val="style4115"/>
    <w:uiPriority w:val="99"/>
    <w:pPr>
      <w:tabs>
        <w:tab w:val="center" w:leader="none" w:pos="4536"/>
        <w:tab w:val="right" w:leader="none" w:pos="9072"/>
      </w:tabs>
    </w:pPr>
    <w:rPr/>
  </w:style>
  <w:style w:type="paragraph" w:customStyle="1" w:styleId="style4100">
    <w:name w:val="Char Char Char Char Char Char Char Char Char Char Char Char Char Char Char Char Char Char Char Char Char Char Char Char Char Char Char Char Char Char Char Char Char Char Char Char Char Char Char Char Char1 Char"/>
    <w:basedOn w:val="style0"/>
    <w:next w:val="style4100"/>
    <w:pPr>
      <w:spacing w:after="160" w:lineRule="exact" w:line="240"/>
    </w:pPr>
    <w:rPr>
      <w:rFonts w:ascii="Tahoma" w:hAnsi="Tahoma"/>
      <w:sz w:val="20"/>
      <w:szCs w:val="20"/>
      <w:lang w:val="en-US" w:eastAsia="en-US"/>
    </w:rPr>
  </w:style>
  <w:style w:type="paragraph" w:customStyle="1" w:styleId="style4101">
    <w:name w:val="Char Char Char1 Char Char Char Char Char Char Char Char Char Char Char Char Char Char Char Char Char Char Char1 Char Char Char Char Char Char Char Char Char Char Char Char1 Char Char Char Char Char Char"/>
    <w:basedOn w:val="style0"/>
    <w:next w:val="style4101"/>
    <w:pPr>
      <w:spacing w:after="160" w:lineRule="exact" w:line="240"/>
    </w:pPr>
    <w:rPr>
      <w:rFonts w:ascii="Tahoma" w:hAnsi="Tahoma"/>
      <w:sz w:val="20"/>
      <w:szCs w:val="20"/>
      <w:lang w:eastAsia="en-US"/>
    </w:rPr>
  </w:style>
  <w:style w:type="paragraph" w:customStyle="1" w:styleId="style4102">
    <w:name w:val="Char Char Char Char"/>
    <w:basedOn w:val="style0"/>
    <w:next w:val="style4102"/>
    <w:pPr>
      <w:spacing w:after="160" w:lineRule="exact" w:line="240"/>
    </w:pPr>
    <w:rPr>
      <w:rFonts w:ascii="Tahoma" w:hAnsi="Tahoma"/>
      <w:sz w:val="20"/>
      <w:szCs w:val="20"/>
      <w:lang w:val="en-US" w:eastAsia="en-US"/>
    </w:rPr>
  </w:style>
  <w:style w:type="paragraph" w:customStyle="1" w:styleId="style4103">
    <w:name w:val="Char Char Char Char Char Char"/>
    <w:basedOn w:val="style0"/>
    <w:next w:val="style4103"/>
    <w:pPr>
      <w:spacing w:after="160" w:lineRule="exact" w:line="240"/>
    </w:pPr>
    <w:rPr>
      <w:rFonts w:ascii="Tahoma" w:hAnsi="Tahoma"/>
      <w:sz w:val="20"/>
      <w:szCs w:val="20"/>
      <w:lang w:val="en-US" w:eastAsia="en-US"/>
    </w:rPr>
  </w:style>
  <w:style w:type="paragraph" w:customStyle="1" w:styleId="style4104">
    <w:name w:val="Char Char Char Char Char Char Char Char"/>
    <w:basedOn w:val="style0"/>
    <w:next w:val="style4104"/>
    <w:pPr>
      <w:spacing w:after="160" w:lineRule="exact" w:line="240"/>
    </w:pPr>
    <w:rPr>
      <w:rFonts w:ascii="Tahoma" w:hAnsi="Tahoma"/>
      <w:sz w:val="20"/>
      <w:szCs w:val="20"/>
      <w:lang w:val="en-US" w:eastAsia="en-US"/>
    </w:rPr>
  </w:style>
  <w:style w:type="paragraph" w:customStyle="1" w:styleId="style4105">
    <w:name w:val="Char Char Char Char Char Char Char Char Char Char"/>
    <w:basedOn w:val="style0"/>
    <w:next w:val="style4105"/>
    <w:pPr>
      <w:spacing w:after="160" w:lineRule="exact" w:line="240"/>
    </w:pPr>
    <w:rPr>
      <w:rFonts w:ascii="Tahoma" w:hAnsi="Tahoma"/>
      <w:sz w:val="20"/>
      <w:szCs w:val="20"/>
      <w:lang w:val="en-US" w:eastAsia="en-US"/>
    </w:rPr>
  </w:style>
  <w:style w:type="paragraph" w:customStyle="1" w:styleId="style4106">
    <w:name w:val="Char Char Char Char Char Char Char Char Char Char"/>
    <w:basedOn w:val="style0"/>
    <w:next w:val="style4106"/>
    <w:pPr>
      <w:spacing w:after="160" w:lineRule="exact" w:line="240"/>
    </w:pPr>
    <w:rPr>
      <w:rFonts w:ascii="Tahoma" w:hAnsi="Tahoma"/>
      <w:sz w:val="20"/>
      <w:szCs w:val="20"/>
      <w:lang w:val="en-US" w:eastAsia="en-US"/>
    </w:rPr>
  </w:style>
  <w:style w:type="paragraph" w:customStyle="1" w:styleId="style4107">
    <w:name w:val="Char Char Char Char Char Char Char"/>
    <w:basedOn w:val="style0"/>
    <w:next w:val="style4107"/>
    <w:pPr>
      <w:spacing w:after="160" w:lineRule="exact" w:line="240"/>
      <w:jc w:val="both"/>
    </w:pPr>
    <w:rPr>
      <w:rFonts w:ascii="Tahoma" w:hAnsi="Tahoma"/>
      <w:sz w:val="20"/>
      <w:szCs w:val="20"/>
      <w:lang w:val="en-US" w:eastAsia="en-US"/>
    </w:rPr>
  </w:style>
  <w:style w:type="character" w:customStyle="1" w:styleId="style4108">
    <w:name w:val="icerik_metin1"/>
    <w:next w:val="style4108"/>
    <w:rPr>
      <w:rFonts w:ascii="Tahoma" w:cs="Tahoma" w:hAnsi="Tahoma" w:hint="default"/>
      <w:b w:val="false"/>
      <w:bCs w:val="false"/>
      <w:sz w:val="20"/>
      <w:szCs w:val="20"/>
    </w:rPr>
  </w:style>
  <w:style w:type="paragraph" w:customStyle="1" w:styleId="style4109">
    <w:name w:val="Char Char Char Char Char Char"/>
    <w:basedOn w:val="style0"/>
    <w:next w:val="style4109"/>
    <w:pPr>
      <w:spacing w:after="160" w:lineRule="exact" w:line="240"/>
    </w:pPr>
    <w:rPr>
      <w:rFonts w:ascii="Tahoma" w:hAnsi="Tahoma"/>
      <w:sz w:val="20"/>
      <w:szCs w:val="20"/>
      <w:lang w:val="en-US" w:eastAsia="en-US"/>
    </w:rPr>
  </w:style>
  <w:style w:type="paragraph" w:customStyle="1" w:styleId="style4110">
    <w:name w:val="Char Char Char Char Char Char1 Char Char"/>
    <w:basedOn w:val="style0"/>
    <w:next w:val="style4110"/>
    <w:pPr>
      <w:spacing w:after="160" w:lineRule="exact" w:line="240"/>
    </w:pPr>
    <w:rPr>
      <w:rFonts w:ascii="Tahoma" w:hAnsi="Tahoma"/>
      <w:sz w:val="20"/>
      <w:szCs w:val="20"/>
      <w:lang w:val="en-US" w:eastAsia="en-US"/>
    </w:rPr>
  </w:style>
  <w:style w:type="paragraph" w:customStyle="1" w:styleId="style4111">
    <w:name w:val="Char Char2 Char Char"/>
    <w:basedOn w:val="style0"/>
    <w:next w:val="style4111"/>
    <w:pPr>
      <w:tabs>
        <w:tab w:val="left" w:leader="none" w:pos="709"/>
      </w:tabs>
    </w:pPr>
    <w:rPr>
      <w:rFonts w:ascii="Tahoma" w:hAnsi="Tahoma"/>
      <w:lang w:val="pl-PL" w:eastAsia="pl-PL"/>
    </w:rPr>
  </w:style>
  <w:style w:type="paragraph" w:customStyle="1" w:styleId="style4112">
    <w:name w:val="Char Char2 Char Char Char Char Char Char Char Char Char Char1 Char Char Char Char"/>
    <w:basedOn w:val="style0"/>
    <w:next w:val="style4112"/>
    <w:pPr>
      <w:tabs>
        <w:tab w:val="left" w:leader="none" w:pos="709"/>
      </w:tabs>
    </w:pPr>
    <w:rPr>
      <w:rFonts w:ascii="Tahoma" w:hAnsi="Tahoma"/>
      <w:lang w:val="pl-PL" w:eastAsia="pl-PL"/>
    </w:rPr>
  </w:style>
  <w:style w:type="paragraph" w:customStyle="1" w:styleId="style4113">
    <w:name w:val="Char Char2 Char Char"/>
    <w:basedOn w:val="style0"/>
    <w:next w:val="style4113"/>
    <w:pPr>
      <w:tabs>
        <w:tab w:val="left" w:leader="none" w:pos="709"/>
      </w:tabs>
    </w:pPr>
    <w:rPr>
      <w:rFonts w:ascii="Tahoma" w:hAnsi="Tahoma"/>
      <w:lang w:val="pl-PL" w:eastAsia="pl-PL"/>
    </w:rPr>
  </w:style>
  <w:style w:type="paragraph" w:customStyle="1" w:styleId="style4114">
    <w:name w:val="Char Char Char1 Char Char Char"/>
    <w:basedOn w:val="style0"/>
    <w:next w:val="style4114"/>
    <w:pPr>
      <w:spacing w:after="160" w:lineRule="exact" w:line="240"/>
    </w:pPr>
    <w:rPr>
      <w:rFonts w:ascii="Tahoma" w:hAnsi="Tahoma"/>
      <w:sz w:val="20"/>
      <w:szCs w:val="20"/>
      <w:lang w:eastAsia="en-US"/>
    </w:rPr>
  </w:style>
  <w:style w:type="character" w:customStyle="1" w:styleId="style4115">
    <w:name w:val="Üstbilgi Char"/>
    <w:next w:val="style4115"/>
    <w:link w:val="style31"/>
    <w:uiPriority w:val="99"/>
    <w:rPr>
      <w:sz w:val="24"/>
      <w:szCs w:val="24"/>
      <w:lang w:val="tr-TR" w:bidi="ar-SA" w:eastAsia="tr-TR"/>
    </w:rPr>
  </w:style>
  <w:style w:type="paragraph" w:customStyle="1" w:styleId="style4116">
    <w:name w:val="Char Char2 Char Char Char Char Char Char Char Char Char Char1 Char Char Char Char"/>
    <w:basedOn w:val="style0"/>
    <w:next w:val="style4116"/>
    <w:pPr>
      <w:tabs>
        <w:tab w:val="left" w:leader="none" w:pos="709"/>
      </w:tabs>
    </w:pPr>
    <w:rPr>
      <w:rFonts w:ascii="Tahoma" w:hAnsi="Tahoma"/>
      <w:lang w:val="pl-PL" w:eastAsia="pl-PL"/>
    </w:rPr>
  </w:style>
  <w:style w:type="paragraph" w:customStyle="1" w:styleId="style4117">
    <w:name w:val="Char Char2 Char Char Char Char Char Char Char Char Char Char1 Char Char Char Char Char Char Char Char Char Char Char Char Char Char Char Char Char Char"/>
    <w:basedOn w:val="style0"/>
    <w:next w:val="style4117"/>
    <w:pPr>
      <w:tabs>
        <w:tab w:val="left" w:leader="none" w:pos="709"/>
      </w:tabs>
    </w:pPr>
    <w:rPr>
      <w:rFonts w:ascii="Tahoma" w:hAnsi="Tahoma"/>
      <w:lang w:val="pl-PL" w:eastAsia="pl-PL"/>
    </w:rPr>
  </w:style>
  <w:style w:type="paragraph" w:styleId="style179">
    <w:name w:val="List Paragraph"/>
    <w:basedOn w:val="style0"/>
    <w:next w:val="style179"/>
    <w:qFormat/>
    <w:pPr>
      <w:ind w:left="720"/>
      <w:jc w:val="both"/>
      <w:contextualSpacing/>
    </w:pPr>
    <w:rPr>
      <w:rFonts w:ascii="Arial" w:eastAsia="ヒラギノ角ゴ Pro W3" w:hAnsi="Arial"/>
      <w:color w:val="000000"/>
      <w:sz w:val="22"/>
      <w:lang w:val="en-US" w:eastAsia="en-US"/>
    </w:rPr>
  </w:style>
  <w:style w:type="paragraph" w:customStyle="1" w:styleId="style4118">
    <w:name w:val="Char Char1 Char Char Char Char2 Char Char Char Char Char Char Char Char"/>
    <w:basedOn w:val="style0"/>
    <w:next w:val="style4118"/>
    <w:pPr>
      <w:tabs>
        <w:tab w:val="left" w:leader="none" w:pos="709"/>
      </w:tabs>
    </w:pPr>
    <w:rPr>
      <w:rFonts w:ascii="Tahoma" w:hAnsi="Tahoma"/>
      <w:lang w:val="pl-PL" w:eastAsia="pl-PL"/>
    </w:rPr>
  </w:style>
  <w:style w:type="paragraph" w:styleId="style157">
    <w:name w:val="No Spacing"/>
    <w:next w:val="style157"/>
    <w:link w:val="style4119"/>
    <w:qFormat/>
    <w:uiPriority w:val="1"/>
    <w:pPr/>
    <w:rPr>
      <w:rFonts w:ascii="Arial" w:hAnsi="Arial"/>
      <w:sz w:val="22"/>
      <w:szCs w:val="22"/>
    </w:rPr>
  </w:style>
  <w:style w:type="character" w:customStyle="1" w:styleId="style4119">
    <w:name w:val="Aralık Yok Char"/>
    <w:next w:val="style4119"/>
    <w:link w:val="style157"/>
    <w:uiPriority w:val="1"/>
    <w:rPr>
      <w:rFonts w:ascii="Arial" w:hAnsi="Arial"/>
      <w:sz w:val="22"/>
      <w:szCs w:val="22"/>
    </w:rPr>
  </w:style>
  <w:style w:type="character" w:customStyle="1" w:styleId="style4120">
    <w:name w:val="Char Char"/>
    <w:next w:val="style4120"/>
    <w:rPr>
      <w:sz w:val="24"/>
      <w:szCs w:val="24"/>
      <w:lang w:val="tr-TR" w:bidi="ar-SA" w:eastAsia="tr-TR"/>
    </w:rPr>
  </w:style>
  <w:style w:type="paragraph" w:customStyle="1" w:styleId="style4121">
    <w:name w:val="Default"/>
    <w:next w:val="style4121"/>
    <w:pPr>
      <w:autoSpaceDE w:val="false"/>
      <w:autoSpaceDN w:val="false"/>
      <w:adjustRightInd w:val="false"/>
    </w:pPr>
    <w:rPr>
      <w:rFonts w:ascii="Arial" w:cs="Arial" w:hAnsi="Arial"/>
      <w:color w:val="000000"/>
      <w:sz w:val="24"/>
      <w:szCs w:val="24"/>
    </w:rPr>
  </w:style>
  <w:style w:type="paragraph" w:customStyle="1" w:styleId="style4122">
    <w:name w:val="Char Char"/>
    <w:basedOn w:val="style0"/>
    <w:next w:val="style4122"/>
    <w:pPr>
      <w:spacing w:after="160" w:lineRule="exact" w:line="240"/>
    </w:pPr>
    <w:rPr>
      <w:rFonts w:ascii="Tahoma" w:hAnsi="Tahoma"/>
      <w:sz w:val="20"/>
      <w:szCs w:val="20"/>
      <w:lang w:val="en-US" w:eastAsia="en-US"/>
    </w:rPr>
  </w:style>
  <w:style w:type="paragraph" w:styleId="style48">
    <w:name w:val="List Bullet"/>
    <w:basedOn w:val="style0"/>
    <w:next w:val="style48"/>
    <w:pPr>
      <w:numPr>
        <w:ilvl w:val="0"/>
        <w:numId w:val="1"/>
      </w:numPr>
      <w:contextualSpacing/>
    </w:pPr>
    <w:rPr/>
  </w:style>
  <w:style w:type="paragraph" w:styleId="style74">
    <w:name w:val="Subtitle"/>
    <w:basedOn w:val="style0"/>
    <w:next w:val="style0"/>
    <w:link w:val="style4123"/>
    <w:qFormat/>
    <w:pPr>
      <w:spacing w:after="60"/>
      <w:jc w:val="center"/>
      <w:outlineLvl w:val="1"/>
    </w:pPr>
    <w:rPr>
      <w:rFonts w:ascii="Calibri Light" w:hAnsi="Calibri Light"/>
    </w:rPr>
  </w:style>
  <w:style w:type="character" w:customStyle="1" w:styleId="style4123">
    <w:name w:val="Altyazı Char"/>
    <w:next w:val="style4123"/>
    <w:link w:val="style74"/>
    <w:rPr>
      <w:rFonts w:ascii="Calibri Light" w:cs="Times New Roman" w:eastAsia="Times New Roman" w:hAnsi="Calibri Light"/>
      <w:sz w:val="24"/>
      <w:szCs w:val="24"/>
    </w:rPr>
  </w:style>
  <w:style w:type="paragraph" w:styleId="style178">
    <w:name w:val="Revision"/>
    <w:next w:val="style178"/>
    <w:uiPriority w:val="99"/>
    <w:pPr/>
    <w:rPr>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83B4-493F-4269-8DD2-0EC7DC83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8974</TotalTime>
  <Words>572</Words>
  <Pages>3</Pages>
  <Characters>3702</Characters>
  <Application>WPS Office</Application>
  <DocSecurity>0</DocSecurity>
  <Paragraphs>190</Paragraphs>
  <ScaleCrop>false</ScaleCrop>
  <LinksUpToDate>false</LinksUpToDate>
  <CharactersWithSpaces>4154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2019-05-23T08:50:00Z</dcterms:created>
  <dc:creator>TOLGA DEMİRCAN (SG İDA. ÜÇVŞ.) (SGK)</dc:creator>
  <lastModifiedBy>SM-A705FN</lastModifiedBy>
  <lastPrinted>2020-06-29T08:56:00Z</lastPrinted>
  <dcterms:modified xsi:type="dcterms:W3CDTF">2020-07-06T16:23:48Z</dcterms:modified>
  <revision>1925</revision>
  <dc:title>1</dc:title>
</coreProperties>
</file>

<file path=docProps/custom.xml><?xml version="1.0" encoding="utf-8"?>
<Properties xmlns="http://schemas.openxmlformats.org/officeDocument/2006/custom-properties" xmlns:vt="http://schemas.openxmlformats.org/officeDocument/2006/docPropsVTypes"/>
</file>