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9369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0E1860">
                    <w:rPr>
                      <w:rStyle w:val="Gl"/>
                      <w:rFonts w:ascii="Arial" w:hAnsi="Arial" w:cs="Arial"/>
                    </w:rPr>
                    <w:t>2</w:t>
                  </w:r>
                  <w:r w:rsidR="008F4803">
                    <w:rPr>
                      <w:rStyle w:val="Gl"/>
                      <w:rFonts w:ascii="Arial" w:hAnsi="Arial" w:cs="Arial"/>
                    </w:rPr>
                    <w:t>6</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F12F8"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F12F8" w:rsidRDefault="008F4803" w:rsidP="00DF12F8">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F12F8" w:rsidRDefault="00DF12F8" w:rsidP="00DF12F8">
            <w:pPr>
              <w:tabs>
                <w:tab w:val="left" w:pos="885"/>
              </w:tabs>
              <w:jc w:val="center"/>
              <w:rPr>
                <w:rFonts w:ascii="Arial" w:hAnsi="Arial" w:cs="Arial"/>
                <w:sz w:val="22"/>
                <w:szCs w:val="22"/>
              </w:rPr>
            </w:pPr>
            <w:r>
              <w:rPr>
                <w:rFonts w:ascii="Arial" w:hAnsi="Arial" w:cs="Arial"/>
                <w:sz w:val="22"/>
                <w:szCs w:val="22"/>
              </w:rPr>
              <w:t>26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F12F8" w:rsidRDefault="00DF12F8" w:rsidP="00DF12F8">
            <w:pPr>
              <w:tabs>
                <w:tab w:val="left" w:pos="885"/>
              </w:tabs>
              <w:jc w:val="center"/>
              <w:rPr>
                <w:rFonts w:ascii="Arial" w:hAnsi="Arial" w:cs="Arial"/>
                <w:sz w:val="22"/>
                <w:szCs w:val="21"/>
              </w:rPr>
            </w:pPr>
            <w:r>
              <w:rPr>
                <w:rFonts w:ascii="Arial" w:hAnsi="Arial" w:cs="Arial"/>
                <w:sz w:val="22"/>
                <w:szCs w:val="21"/>
              </w:rPr>
              <w:t>İZMİR/Seferihisar</w:t>
            </w:r>
          </w:p>
          <w:p w:rsidR="00DF12F8" w:rsidRDefault="00DF12F8" w:rsidP="00DF12F8">
            <w:pPr>
              <w:tabs>
                <w:tab w:val="left" w:pos="885"/>
              </w:tabs>
              <w:jc w:val="center"/>
              <w:rPr>
                <w:rFonts w:ascii="Arial" w:hAnsi="Arial" w:cs="Arial"/>
                <w:sz w:val="22"/>
                <w:szCs w:val="21"/>
              </w:rPr>
            </w:pPr>
            <w:r>
              <w:rPr>
                <w:rFonts w:ascii="Arial" w:hAnsi="Arial" w:cs="Arial"/>
                <w:sz w:val="22"/>
                <w:szCs w:val="21"/>
              </w:rPr>
              <w:t>02.55</w:t>
            </w:r>
          </w:p>
        </w:tc>
        <w:tc>
          <w:tcPr>
            <w:tcW w:w="552" w:type="pct"/>
            <w:shd w:val="clear" w:color="auto" w:fill="auto"/>
            <w:vAlign w:val="center"/>
          </w:tcPr>
          <w:p w:rsidR="00DF12F8" w:rsidRDefault="00DF12F8" w:rsidP="00DF12F8">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DF12F8" w:rsidRDefault="00DF12F8" w:rsidP="00DF12F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F12F8" w:rsidRDefault="00DF12F8" w:rsidP="00DF12F8">
            <w:pPr>
              <w:jc w:val="center"/>
              <w:rPr>
                <w:rFonts w:ascii="Arial" w:hAnsi="Arial" w:cs="Arial"/>
                <w:bCs/>
                <w:color w:val="000000" w:themeColor="text1"/>
                <w:sz w:val="22"/>
                <w:szCs w:val="22"/>
              </w:rPr>
            </w:pPr>
            <w:r>
              <w:rPr>
                <w:rFonts w:ascii="Arial" w:hAnsi="Arial" w:cs="Arial"/>
                <w:bCs/>
                <w:color w:val="000000" w:themeColor="text1"/>
                <w:sz w:val="22"/>
                <w:szCs w:val="22"/>
              </w:rPr>
              <w:t>15</w:t>
            </w:r>
          </w:p>
        </w:tc>
        <w:tc>
          <w:tcPr>
            <w:tcW w:w="1333" w:type="pct"/>
            <w:shd w:val="clear" w:color="auto" w:fill="auto"/>
            <w:vAlign w:val="center"/>
          </w:tcPr>
          <w:p w:rsidR="00DF12F8" w:rsidRDefault="00DF12F8" w:rsidP="00DF12F8">
            <w:pPr>
              <w:jc w:val="center"/>
              <w:rPr>
                <w:rFonts w:ascii="Arial" w:hAnsi="Arial" w:cs="Arial"/>
                <w:bCs/>
                <w:sz w:val="22"/>
                <w:szCs w:val="22"/>
              </w:rPr>
            </w:pPr>
            <w:r>
              <w:rPr>
                <w:rFonts w:ascii="Arial" w:hAnsi="Arial" w:cs="Arial"/>
                <w:bCs/>
                <w:sz w:val="22"/>
                <w:szCs w:val="22"/>
              </w:rPr>
              <w:t>14 Afganistan, 1 İran (1’i Çocuk)</w:t>
            </w:r>
          </w:p>
        </w:tc>
      </w:tr>
      <w:tr w:rsidR="00DF12F8"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F12F8" w:rsidRDefault="008F4803" w:rsidP="00DF12F8">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F12F8" w:rsidRDefault="00DF12F8" w:rsidP="00DF12F8">
            <w:pPr>
              <w:tabs>
                <w:tab w:val="left" w:pos="885"/>
              </w:tabs>
              <w:jc w:val="center"/>
              <w:rPr>
                <w:rFonts w:ascii="Arial" w:hAnsi="Arial" w:cs="Arial"/>
                <w:sz w:val="22"/>
                <w:szCs w:val="22"/>
              </w:rPr>
            </w:pPr>
            <w:r>
              <w:rPr>
                <w:rFonts w:ascii="Arial" w:hAnsi="Arial" w:cs="Arial"/>
                <w:sz w:val="22"/>
                <w:szCs w:val="22"/>
              </w:rPr>
              <w:t>26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F12F8" w:rsidRDefault="00DF12F8" w:rsidP="00DF12F8">
            <w:pPr>
              <w:tabs>
                <w:tab w:val="left" w:pos="885"/>
              </w:tabs>
              <w:jc w:val="center"/>
              <w:rPr>
                <w:rFonts w:ascii="Arial" w:hAnsi="Arial" w:cs="Arial"/>
                <w:sz w:val="22"/>
                <w:szCs w:val="21"/>
              </w:rPr>
            </w:pPr>
            <w:r>
              <w:rPr>
                <w:rFonts w:ascii="Arial" w:hAnsi="Arial" w:cs="Arial"/>
                <w:sz w:val="22"/>
                <w:szCs w:val="21"/>
              </w:rPr>
              <w:t>İZMİR/Dikili</w:t>
            </w:r>
          </w:p>
          <w:p w:rsidR="00DF12F8" w:rsidRDefault="00DF12F8" w:rsidP="00DF12F8">
            <w:pPr>
              <w:tabs>
                <w:tab w:val="left" w:pos="885"/>
              </w:tabs>
              <w:jc w:val="center"/>
              <w:rPr>
                <w:rFonts w:ascii="Arial" w:hAnsi="Arial" w:cs="Arial"/>
                <w:sz w:val="22"/>
                <w:szCs w:val="21"/>
              </w:rPr>
            </w:pPr>
            <w:r>
              <w:rPr>
                <w:rFonts w:ascii="Arial" w:hAnsi="Arial" w:cs="Arial"/>
                <w:sz w:val="22"/>
                <w:szCs w:val="21"/>
              </w:rPr>
              <w:t>08.00</w:t>
            </w:r>
          </w:p>
        </w:tc>
        <w:tc>
          <w:tcPr>
            <w:tcW w:w="552" w:type="pct"/>
            <w:shd w:val="clear" w:color="auto" w:fill="auto"/>
            <w:vAlign w:val="center"/>
          </w:tcPr>
          <w:p w:rsidR="00DF12F8" w:rsidRDefault="00DF12F8" w:rsidP="00DF12F8">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DF12F8" w:rsidRDefault="00DF12F8" w:rsidP="00DF12F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F12F8" w:rsidRDefault="00DF12F8" w:rsidP="00DF12F8">
            <w:pPr>
              <w:jc w:val="center"/>
              <w:rPr>
                <w:rFonts w:ascii="Arial" w:hAnsi="Arial" w:cs="Arial"/>
                <w:bCs/>
                <w:color w:val="000000" w:themeColor="text1"/>
                <w:sz w:val="22"/>
                <w:szCs w:val="22"/>
              </w:rPr>
            </w:pPr>
            <w:r>
              <w:rPr>
                <w:rFonts w:ascii="Arial" w:hAnsi="Arial" w:cs="Arial"/>
                <w:bCs/>
                <w:color w:val="000000" w:themeColor="text1"/>
                <w:sz w:val="22"/>
                <w:szCs w:val="22"/>
              </w:rPr>
              <w:t>19</w:t>
            </w:r>
          </w:p>
        </w:tc>
        <w:tc>
          <w:tcPr>
            <w:tcW w:w="1333" w:type="pct"/>
            <w:shd w:val="clear" w:color="auto" w:fill="auto"/>
            <w:vAlign w:val="center"/>
          </w:tcPr>
          <w:p w:rsidR="00EF5EAD" w:rsidRDefault="00DA2719" w:rsidP="00DA2719">
            <w:pPr>
              <w:jc w:val="center"/>
              <w:rPr>
                <w:rFonts w:ascii="Arial" w:hAnsi="Arial" w:cs="Arial"/>
                <w:bCs/>
                <w:sz w:val="22"/>
                <w:szCs w:val="22"/>
              </w:rPr>
            </w:pPr>
            <w:r>
              <w:rPr>
                <w:rFonts w:ascii="Arial" w:hAnsi="Arial" w:cs="Arial"/>
                <w:bCs/>
                <w:sz w:val="22"/>
                <w:szCs w:val="22"/>
              </w:rPr>
              <w:t xml:space="preserve">11 Afganistan, 5 Yemen, 1 Suriye, </w:t>
            </w:r>
          </w:p>
          <w:p w:rsidR="00DF12F8" w:rsidRDefault="00DA2719" w:rsidP="00DA2719">
            <w:pPr>
              <w:jc w:val="center"/>
              <w:rPr>
                <w:rFonts w:ascii="Arial" w:hAnsi="Arial" w:cs="Arial"/>
                <w:bCs/>
                <w:sz w:val="22"/>
                <w:szCs w:val="22"/>
              </w:rPr>
            </w:pPr>
            <w:r>
              <w:rPr>
                <w:rFonts w:ascii="Arial" w:hAnsi="Arial" w:cs="Arial"/>
                <w:bCs/>
                <w:sz w:val="22"/>
                <w:szCs w:val="22"/>
              </w:rPr>
              <w:t>1 Sudan, 1 Somali (6’sı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86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07E61"/>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67B80"/>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1860"/>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4C7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27A"/>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806"/>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1E"/>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697"/>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2B32"/>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B"/>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803"/>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2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D5B"/>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719"/>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2F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6CE"/>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5EAD"/>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604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7CABC-4585-4BB0-9093-D5D33BD2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7311</TotalTime>
  <Pages>1</Pages>
  <Words>120</Words>
  <Characters>689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96</cp:revision>
  <cp:lastPrinted>2024-04-25T10:50:00Z</cp:lastPrinted>
  <dcterms:created xsi:type="dcterms:W3CDTF">2020-03-09T14:05:00Z</dcterms:created>
  <dcterms:modified xsi:type="dcterms:W3CDTF">2024-04-27T11:08:00Z</dcterms:modified>
</cp:coreProperties>
</file>